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752C" w:rsidRDefault="003A793F">
      <w:r>
        <w:rPr>
          <w:noProof/>
          <w:lang w:eastAsia="en-GB"/>
        </w:rPr>
        <mc:AlternateContent>
          <mc:Choice Requires="wps">
            <w:drawing>
              <wp:anchor distT="0" distB="0" distL="114300" distR="114300" simplePos="0" relativeHeight="251672576" behindDoc="0" locked="0" layoutInCell="1" allowOverlap="1" wp14:anchorId="336CEAF9" wp14:editId="747F25B3">
                <wp:simplePos x="0" y="0"/>
                <wp:positionH relativeFrom="column">
                  <wp:posOffset>-819150</wp:posOffset>
                </wp:positionH>
                <wp:positionV relativeFrom="paragraph">
                  <wp:posOffset>-742950</wp:posOffset>
                </wp:positionV>
                <wp:extent cx="10344150" cy="207645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10344150" cy="2076450"/>
                        </a:xfrm>
                        <a:prstGeom prst="rect">
                          <a:avLst/>
                        </a:prstGeom>
                        <a:solidFill>
                          <a:schemeClr val="lt1"/>
                        </a:solidFill>
                        <a:ln w="6350">
                          <a:solidFill>
                            <a:prstClr val="black"/>
                          </a:solidFill>
                        </a:ln>
                      </wps:spPr>
                      <wps:txbx>
                        <w:txbxContent>
                          <w:p w:rsidR="00634D7E" w:rsidRPr="003A793F" w:rsidRDefault="00634D7E">
                            <w:pPr>
                              <w:rPr>
                                <w:rFonts w:ascii="Twinkl" w:hAnsi="Twinkl"/>
                                <w:sz w:val="28"/>
                              </w:rPr>
                            </w:pPr>
                            <w:r w:rsidRPr="003A793F">
                              <w:rPr>
                                <w:rFonts w:ascii="Twinkl" w:hAnsi="Twinkl"/>
                                <w:b/>
                                <w:sz w:val="28"/>
                                <w:u w:val="single"/>
                              </w:rPr>
                              <w:t xml:space="preserve">Cultural Capital and Extra-Curricular opportunities: </w:t>
                            </w:r>
                            <w:r w:rsidRPr="003A793F">
                              <w:rPr>
                                <w:rFonts w:ascii="Twinkl" w:hAnsi="Twinkl"/>
                                <w:sz w:val="28"/>
                              </w:rPr>
                              <w:t xml:space="preserve">Sports events e.g. Netball and Football teams, Sports day, sports week (activities booked for each year groups ranging from climbing to Zumba, </w:t>
                            </w:r>
                            <w:proofErr w:type="spellStart"/>
                            <w:r w:rsidRPr="003A793F">
                              <w:rPr>
                                <w:rFonts w:ascii="Twinkl" w:hAnsi="Twinkl"/>
                                <w:sz w:val="28"/>
                              </w:rPr>
                              <w:t>Stompin</w:t>
                            </w:r>
                            <w:proofErr w:type="spellEnd"/>
                            <w:r w:rsidRPr="003A793F">
                              <w:rPr>
                                <w:rFonts w:ascii="Twinkl" w:hAnsi="Twinkl"/>
                                <w:sz w:val="28"/>
                              </w:rPr>
                              <w:t xml:space="preserve"> </w:t>
                            </w:r>
                            <w:proofErr w:type="spellStart"/>
                            <w:r w:rsidRPr="003A793F">
                              <w:rPr>
                                <w:rFonts w:ascii="Twinkl" w:hAnsi="Twinkl"/>
                                <w:sz w:val="28"/>
                              </w:rPr>
                              <w:t>Starz</w:t>
                            </w:r>
                            <w:proofErr w:type="spellEnd"/>
                            <w:r w:rsidRPr="003A793F">
                              <w:rPr>
                                <w:rFonts w:ascii="Twinkl" w:hAnsi="Twinkl"/>
                                <w:sz w:val="28"/>
                              </w:rPr>
                              <w:t xml:space="preserve">, Bristol City Robbins foundation led Invasion and Team games, Choir EYFS,KS1&amp;2, Yoga, Animation club, Board game club, Fun Science Club, Guitar club, Rock Steady, School performances (Choir concerts in and out of school, Big sing </w:t>
                            </w:r>
                            <w:proofErr w:type="spellStart"/>
                            <w:r w:rsidRPr="003A793F">
                              <w:rPr>
                                <w:rFonts w:ascii="Twinkl" w:hAnsi="Twinkl"/>
                                <w:sz w:val="28"/>
                              </w:rPr>
                              <w:t>etc</w:t>
                            </w:r>
                            <w:proofErr w:type="spellEnd"/>
                            <w:r w:rsidRPr="003A793F">
                              <w:rPr>
                                <w:rFonts w:ascii="Twinkl" w:hAnsi="Twinkl"/>
                                <w:sz w:val="28"/>
                              </w:rPr>
                              <w:t xml:space="preserve">) Theatre visits, Residential trips (Year 4 and 6) Science museum, Zoo, </w:t>
                            </w:r>
                            <w:proofErr w:type="spellStart"/>
                            <w:r w:rsidRPr="003A793F">
                              <w:rPr>
                                <w:rFonts w:ascii="Twinkl" w:hAnsi="Twinkl"/>
                                <w:sz w:val="28"/>
                              </w:rPr>
                              <w:t>Puxton</w:t>
                            </w:r>
                            <w:proofErr w:type="spellEnd"/>
                            <w:r w:rsidRPr="003A793F">
                              <w:rPr>
                                <w:rFonts w:ascii="Twinkl" w:hAnsi="Twinkl"/>
                                <w:sz w:val="28"/>
                              </w:rPr>
                              <w:t xml:space="preserve"> Park, Science Dome, Christmas parties/celebrations, Nativity (EYFS,KS1 and 2) Community Visitors </w:t>
                            </w:r>
                            <w:proofErr w:type="spellStart"/>
                            <w:r w:rsidRPr="003A793F">
                              <w:rPr>
                                <w:rFonts w:ascii="Twinkl" w:hAnsi="Twinkl"/>
                                <w:sz w:val="28"/>
                              </w:rPr>
                              <w:t>ie</w:t>
                            </w:r>
                            <w:proofErr w:type="spellEnd"/>
                            <w:r w:rsidRPr="003A793F">
                              <w:rPr>
                                <w:rFonts w:ascii="Twinkl" w:hAnsi="Twinkl"/>
                                <w:sz w:val="28"/>
                              </w:rPr>
                              <w:t xml:space="preserve">, Nurses, Police, Fire, Staff run clubs, music tuition, Maths and Reading </w:t>
                            </w:r>
                            <w:r w:rsidR="003A793F" w:rsidRPr="003A793F">
                              <w:rPr>
                                <w:rFonts w:ascii="Twinkl" w:hAnsi="Twinkl"/>
                                <w:sz w:val="28"/>
                              </w:rPr>
                              <w:t>tuition</w:t>
                            </w:r>
                            <w:r w:rsidRPr="003A793F">
                              <w:rPr>
                                <w:rFonts w:ascii="Twinkl" w:hAnsi="Twinkl"/>
                                <w:sz w:val="28"/>
                              </w:rPr>
                              <w:t xml:space="preserve">, Swimming lessons, </w:t>
                            </w:r>
                            <w:r w:rsidR="003A793F" w:rsidRPr="003A793F">
                              <w:rPr>
                                <w:rFonts w:ascii="Twinkl" w:hAnsi="Twinkl"/>
                                <w:sz w:val="28"/>
                              </w:rPr>
                              <w:t>Author</w:t>
                            </w:r>
                            <w:r w:rsidRPr="003A793F">
                              <w:rPr>
                                <w:rFonts w:ascii="Twinkl" w:hAnsi="Twinkl"/>
                                <w:sz w:val="28"/>
                              </w:rPr>
                              <w:t xml:space="preserve"> visits, Summer and Christmas fair, cultural capital across the curriculum in texts, study of scientists, focus scientist in each Year</w:t>
                            </w:r>
                            <w:r w:rsidR="003A793F" w:rsidRPr="003A793F">
                              <w:rPr>
                                <w:rFonts w:ascii="Twinkl" w:hAnsi="Twinkl"/>
                                <w:sz w:val="28"/>
                              </w:rPr>
                              <w:t xml:space="preserve">, historical figures and events </w:t>
                            </w:r>
                            <w:proofErr w:type="spellStart"/>
                            <w:r w:rsidR="003A793F" w:rsidRPr="003A793F">
                              <w:rPr>
                                <w:rFonts w:ascii="Twinkl" w:hAnsi="Twinkl"/>
                                <w:sz w:val="28"/>
                              </w:rPr>
                              <w:t>i.e</w:t>
                            </w:r>
                            <w:proofErr w:type="spellEnd"/>
                            <w:r w:rsidR="003A793F" w:rsidRPr="003A793F">
                              <w:rPr>
                                <w:rFonts w:ascii="Twinkl" w:hAnsi="Twinkl"/>
                                <w:sz w:val="28"/>
                              </w:rPr>
                              <w:t xml:space="preserve"> Bristol Bus Boycott, </w:t>
                            </w:r>
                            <w:proofErr w:type="spellStart"/>
                            <w:r w:rsidR="003A793F" w:rsidRPr="003A793F">
                              <w:rPr>
                                <w:rFonts w:ascii="Twinkl" w:hAnsi="Twinkl"/>
                                <w:sz w:val="28"/>
                              </w:rPr>
                              <w:t>Windrush</w:t>
                            </w:r>
                            <w:proofErr w:type="spellEnd"/>
                            <w:r w:rsidR="003A793F" w:rsidRPr="003A793F">
                              <w:rPr>
                                <w:rFonts w:ascii="Twinkl" w:hAnsi="Twinkl"/>
                                <w:sz w:val="28"/>
                              </w:rPr>
                              <w:t>, St Pauls Festival.</w:t>
                            </w:r>
                            <w:r w:rsidR="00412F9A">
                              <w:rPr>
                                <w:rFonts w:ascii="Twinkl" w:hAnsi="Twinkl"/>
                                <w:sz w:val="28"/>
                              </w:rPr>
                              <w:t xml:space="preserve"> Dementia UK representative visits, </w:t>
                            </w:r>
                            <w:proofErr w:type="spellStart"/>
                            <w:r w:rsidR="000F1C75">
                              <w:rPr>
                                <w:rFonts w:ascii="Twinkl" w:hAnsi="Twinkl"/>
                                <w:sz w:val="28"/>
                              </w:rPr>
                              <w:t>Yr</w:t>
                            </w:r>
                            <w:proofErr w:type="spellEnd"/>
                            <w:r w:rsidR="000F1C75">
                              <w:rPr>
                                <w:rFonts w:ascii="Twinkl" w:hAnsi="Twinkl"/>
                                <w:sz w:val="28"/>
                              </w:rPr>
                              <w:t xml:space="preserve"> 5/6 STEM </w:t>
                            </w:r>
                            <w:r w:rsidR="00EA3E9E">
                              <w:rPr>
                                <w:rFonts w:ascii="Twinkl" w:hAnsi="Twinkl"/>
                                <w:sz w:val="28"/>
                              </w:rPr>
                              <w:t xml:space="preserve">Careers Event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6CEAF9" id="_x0000_t202" coordsize="21600,21600" o:spt="202" path="m,l,21600r21600,l21600,xe">
                <v:stroke joinstyle="miter"/>
                <v:path gradientshapeok="t" o:connecttype="rect"/>
              </v:shapetype>
              <v:shape id="Text Box 14" o:spid="_x0000_s1026" type="#_x0000_t202" style="position:absolute;margin-left:-64.5pt;margin-top:-58.5pt;width:814.5pt;height:16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" fillcolor="white [3201]" strokeweight=".5pt">
                <v:textbox>
                  <w:txbxContent>
                    <w:p w:rsidR="00634D7E" w:rsidRPr="003A793F" w:rsidRDefault="00634D7E">
                      <w:pPr>
                        <w:rPr>
                          <w:rFonts w:ascii="Twinkl" w:hAnsi="Twinkl"/>
                          <w:sz w:val="28"/>
                        </w:rPr>
                      </w:pPr>
                      <w:r w:rsidRPr="003A793F">
                        <w:rPr>
                          <w:rFonts w:ascii="Twinkl" w:hAnsi="Twinkl"/>
                          <w:b/>
                          <w:sz w:val="28"/>
                          <w:u w:val="single"/>
                        </w:rPr>
                        <w:t xml:space="preserve">Cultural Capital and Extra-Curricular opportunities: </w:t>
                      </w:r>
                      <w:r w:rsidRPr="003A793F">
                        <w:rPr>
                          <w:rFonts w:ascii="Twinkl" w:hAnsi="Twinkl"/>
                          <w:sz w:val="28"/>
                        </w:rPr>
                        <w:t xml:space="preserve">Sports events e.g. Netball and Football teams, Sports day, sports week (activities booked for each year groups ranging from climbing to Zumba, </w:t>
                      </w:r>
                      <w:proofErr w:type="spellStart"/>
                      <w:r w:rsidRPr="003A793F">
                        <w:rPr>
                          <w:rFonts w:ascii="Twinkl" w:hAnsi="Twinkl"/>
                          <w:sz w:val="28"/>
                        </w:rPr>
                        <w:t>Stompin</w:t>
                      </w:r>
                      <w:proofErr w:type="spellEnd"/>
                      <w:r w:rsidRPr="003A793F">
                        <w:rPr>
                          <w:rFonts w:ascii="Twinkl" w:hAnsi="Twinkl"/>
                          <w:sz w:val="28"/>
                        </w:rPr>
                        <w:t xml:space="preserve"> </w:t>
                      </w:r>
                      <w:proofErr w:type="spellStart"/>
                      <w:r w:rsidRPr="003A793F">
                        <w:rPr>
                          <w:rFonts w:ascii="Twinkl" w:hAnsi="Twinkl"/>
                          <w:sz w:val="28"/>
                        </w:rPr>
                        <w:t>Starz</w:t>
                      </w:r>
                      <w:proofErr w:type="spellEnd"/>
                      <w:r w:rsidRPr="003A793F">
                        <w:rPr>
                          <w:rFonts w:ascii="Twinkl" w:hAnsi="Twinkl"/>
                          <w:sz w:val="28"/>
                        </w:rPr>
                        <w:t xml:space="preserve">, Bristol City Robbins foundation led Invasion and Team games, Choir EYFS,KS1&amp;2, Yoga, Animation club, Board game club, Fun Science Club, Guitar club, Rock Steady, School performances (Choir concerts in and out of school, Big sing </w:t>
                      </w:r>
                      <w:proofErr w:type="spellStart"/>
                      <w:r w:rsidRPr="003A793F">
                        <w:rPr>
                          <w:rFonts w:ascii="Twinkl" w:hAnsi="Twinkl"/>
                          <w:sz w:val="28"/>
                        </w:rPr>
                        <w:t>etc</w:t>
                      </w:r>
                      <w:proofErr w:type="spellEnd"/>
                      <w:r w:rsidRPr="003A793F">
                        <w:rPr>
                          <w:rFonts w:ascii="Twinkl" w:hAnsi="Twinkl"/>
                          <w:sz w:val="28"/>
                        </w:rPr>
                        <w:t xml:space="preserve">) Theatre visits, Residential trips (Year 4 and 6) Science museum, Zoo, </w:t>
                      </w:r>
                      <w:proofErr w:type="spellStart"/>
                      <w:r w:rsidRPr="003A793F">
                        <w:rPr>
                          <w:rFonts w:ascii="Twinkl" w:hAnsi="Twinkl"/>
                          <w:sz w:val="28"/>
                        </w:rPr>
                        <w:t>Puxton</w:t>
                      </w:r>
                      <w:proofErr w:type="spellEnd"/>
                      <w:r w:rsidRPr="003A793F">
                        <w:rPr>
                          <w:rFonts w:ascii="Twinkl" w:hAnsi="Twinkl"/>
                          <w:sz w:val="28"/>
                        </w:rPr>
                        <w:t xml:space="preserve"> Park, Science Dome, Christmas parties/celebrations, Nativity (EYFS,KS1 and 2) Community Visitors </w:t>
                      </w:r>
                      <w:proofErr w:type="spellStart"/>
                      <w:r w:rsidRPr="003A793F">
                        <w:rPr>
                          <w:rFonts w:ascii="Twinkl" w:hAnsi="Twinkl"/>
                          <w:sz w:val="28"/>
                        </w:rPr>
                        <w:t>ie</w:t>
                      </w:r>
                      <w:proofErr w:type="spellEnd"/>
                      <w:r w:rsidRPr="003A793F">
                        <w:rPr>
                          <w:rFonts w:ascii="Twinkl" w:hAnsi="Twinkl"/>
                          <w:sz w:val="28"/>
                        </w:rPr>
                        <w:t xml:space="preserve">, Nurses, Police, Fire, Staff run clubs, music tuition, Maths and Reading </w:t>
                      </w:r>
                      <w:r w:rsidR="003A793F" w:rsidRPr="003A793F">
                        <w:rPr>
                          <w:rFonts w:ascii="Twinkl" w:hAnsi="Twinkl"/>
                          <w:sz w:val="28"/>
                        </w:rPr>
                        <w:t>tuition</w:t>
                      </w:r>
                      <w:r w:rsidRPr="003A793F">
                        <w:rPr>
                          <w:rFonts w:ascii="Twinkl" w:hAnsi="Twinkl"/>
                          <w:sz w:val="28"/>
                        </w:rPr>
                        <w:t xml:space="preserve">, Swimming lessons, </w:t>
                      </w:r>
                      <w:r w:rsidR="003A793F" w:rsidRPr="003A793F">
                        <w:rPr>
                          <w:rFonts w:ascii="Twinkl" w:hAnsi="Twinkl"/>
                          <w:sz w:val="28"/>
                        </w:rPr>
                        <w:t>Author</w:t>
                      </w:r>
                      <w:r w:rsidRPr="003A793F">
                        <w:rPr>
                          <w:rFonts w:ascii="Twinkl" w:hAnsi="Twinkl"/>
                          <w:sz w:val="28"/>
                        </w:rPr>
                        <w:t xml:space="preserve"> visits, Summer and Christmas fair, cultural capital across the curriculum in texts, study of scientists, focus scientist in each Year</w:t>
                      </w:r>
                      <w:r w:rsidR="003A793F" w:rsidRPr="003A793F">
                        <w:rPr>
                          <w:rFonts w:ascii="Twinkl" w:hAnsi="Twinkl"/>
                          <w:sz w:val="28"/>
                        </w:rPr>
                        <w:t xml:space="preserve">, historical figures and events </w:t>
                      </w:r>
                      <w:proofErr w:type="spellStart"/>
                      <w:r w:rsidR="003A793F" w:rsidRPr="003A793F">
                        <w:rPr>
                          <w:rFonts w:ascii="Twinkl" w:hAnsi="Twinkl"/>
                          <w:sz w:val="28"/>
                        </w:rPr>
                        <w:t>i.e</w:t>
                      </w:r>
                      <w:proofErr w:type="spellEnd"/>
                      <w:r w:rsidR="003A793F" w:rsidRPr="003A793F">
                        <w:rPr>
                          <w:rFonts w:ascii="Twinkl" w:hAnsi="Twinkl"/>
                          <w:sz w:val="28"/>
                        </w:rPr>
                        <w:t xml:space="preserve"> Bristol Bus Boycott, </w:t>
                      </w:r>
                      <w:proofErr w:type="spellStart"/>
                      <w:r w:rsidR="003A793F" w:rsidRPr="003A793F">
                        <w:rPr>
                          <w:rFonts w:ascii="Twinkl" w:hAnsi="Twinkl"/>
                          <w:sz w:val="28"/>
                        </w:rPr>
                        <w:t>Windrush</w:t>
                      </w:r>
                      <w:proofErr w:type="spellEnd"/>
                      <w:r w:rsidR="003A793F" w:rsidRPr="003A793F">
                        <w:rPr>
                          <w:rFonts w:ascii="Twinkl" w:hAnsi="Twinkl"/>
                          <w:sz w:val="28"/>
                        </w:rPr>
                        <w:t>, St Pauls Festival.</w:t>
                      </w:r>
                      <w:r w:rsidR="00412F9A">
                        <w:rPr>
                          <w:rFonts w:ascii="Twinkl" w:hAnsi="Twinkl"/>
                          <w:sz w:val="28"/>
                        </w:rPr>
                        <w:t xml:space="preserve"> Dementia UK representative visits, </w:t>
                      </w:r>
                      <w:proofErr w:type="spellStart"/>
                      <w:r w:rsidR="000F1C75">
                        <w:rPr>
                          <w:rFonts w:ascii="Twinkl" w:hAnsi="Twinkl"/>
                          <w:sz w:val="28"/>
                        </w:rPr>
                        <w:t>Yr</w:t>
                      </w:r>
                      <w:proofErr w:type="spellEnd"/>
                      <w:r w:rsidR="000F1C75">
                        <w:rPr>
                          <w:rFonts w:ascii="Twinkl" w:hAnsi="Twinkl"/>
                          <w:sz w:val="28"/>
                        </w:rPr>
                        <w:t xml:space="preserve"> 5/6 STEM </w:t>
                      </w:r>
                      <w:r w:rsidR="00EA3E9E">
                        <w:rPr>
                          <w:rFonts w:ascii="Twinkl" w:hAnsi="Twinkl"/>
                          <w:sz w:val="28"/>
                        </w:rPr>
                        <w:t xml:space="preserve">Careers Event </w:t>
                      </w:r>
                    </w:p>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3ACBB26D" wp14:editId="3388C881">
                <wp:simplePos x="0" y="0"/>
                <wp:positionH relativeFrom="column">
                  <wp:posOffset>9601200</wp:posOffset>
                </wp:positionH>
                <wp:positionV relativeFrom="paragraph">
                  <wp:posOffset>-723900</wp:posOffset>
                </wp:positionV>
                <wp:extent cx="4477385" cy="1581150"/>
                <wp:effectExtent l="0" t="0" r="18415" b="19050"/>
                <wp:wrapNone/>
                <wp:docPr id="4" name="Text Box 4"/>
                <wp:cNvGraphicFramePr/>
                <a:graphic xmlns:a="http://schemas.openxmlformats.org/drawingml/2006/main">
                  <a:graphicData uri="http://schemas.microsoft.com/office/word/2010/wordprocessingShape">
                    <wps:wsp>
                      <wps:cNvSpPr txBox="1"/>
                      <wps:spPr>
                        <a:xfrm>
                          <a:off x="0" y="0"/>
                          <a:ext cx="4477385" cy="1581150"/>
                        </a:xfrm>
                        <a:prstGeom prst="rect">
                          <a:avLst/>
                        </a:prstGeom>
                        <a:solidFill>
                          <a:schemeClr val="lt1"/>
                        </a:solidFill>
                        <a:ln w="12700">
                          <a:solidFill>
                            <a:prstClr val="black"/>
                          </a:solidFill>
                        </a:ln>
                      </wps:spPr>
                      <wps:txbx>
                        <w:txbxContent>
                          <w:p w:rsidR="007D4080" w:rsidRPr="003A793F" w:rsidRDefault="007D4080">
                            <w:pPr>
                              <w:rPr>
                                <w:rFonts w:ascii="Twinkl" w:hAnsi="Twinkl"/>
                                <w:sz w:val="28"/>
                              </w:rPr>
                            </w:pPr>
                            <w:r w:rsidRPr="003A793F">
                              <w:rPr>
                                <w:rFonts w:ascii="Twinkl" w:hAnsi="Twinkl"/>
                                <w:b/>
                                <w:sz w:val="28"/>
                                <w:u w:val="single"/>
                              </w:rPr>
                              <w:t>Assemblies:</w:t>
                            </w:r>
                            <w:r w:rsidR="00AD1D49">
                              <w:rPr>
                                <w:rFonts w:ascii="Twinkl" w:hAnsi="Twinkl"/>
                                <w:sz w:val="28"/>
                              </w:rPr>
                              <w:t xml:space="preserve"> </w:t>
                            </w:r>
                            <w:r w:rsidRPr="003A793F">
                              <w:rPr>
                                <w:rFonts w:ascii="Twinkl" w:hAnsi="Twinkl"/>
                                <w:sz w:val="28"/>
                              </w:rPr>
                              <w:t>Weekly assemblies cover topical issues and values. They also cover inclusion and safeguarding</w:t>
                            </w:r>
                            <w:r w:rsidR="00345C82" w:rsidRPr="003A793F">
                              <w:rPr>
                                <w:rFonts w:ascii="Twinkl" w:hAnsi="Twinkl"/>
                                <w:sz w:val="28"/>
                              </w:rPr>
                              <w:t xml:space="preserve"> themes. </w:t>
                            </w:r>
                            <w:r w:rsidRPr="003A793F">
                              <w:rPr>
                                <w:rFonts w:ascii="Twinkl" w:hAnsi="Twinkl"/>
                                <w:sz w:val="28"/>
                              </w:rPr>
                              <w:t xml:space="preserve">Celebration assemblies led by pupils as well as class assemblies every year. </w:t>
                            </w:r>
                            <w:r w:rsidR="00345C82" w:rsidRPr="003A793F">
                              <w:rPr>
                                <w:rFonts w:ascii="Twinkl" w:hAnsi="Twinkl"/>
                                <w:sz w:val="28"/>
                              </w:rPr>
                              <w:t xml:space="preserve">Special events are also covered </w:t>
                            </w:r>
                            <w:proofErr w:type="spellStart"/>
                            <w:r w:rsidR="00345C82" w:rsidRPr="003A793F">
                              <w:rPr>
                                <w:rFonts w:ascii="Twinkl" w:hAnsi="Twinkl"/>
                                <w:sz w:val="28"/>
                              </w:rPr>
                              <w:t>ie</w:t>
                            </w:r>
                            <w:proofErr w:type="spellEnd"/>
                            <w:r w:rsidR="00345C82" w:rsidRPr="003A793F">
                              <w:rPr>
                                <w:rFonts w:ascii="Twinkl" w:hAnsi="Twinkl"/>
                                <w:sz w:val="28"/>
                              </w:rPr>
                              <w:t>. Diwali, remembrance day, Anti-bullying.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CBB26D" id="Text Box 4" o:spid="_x0000_s1027" type="#_x0000_t202" style="position:absolute;margin-left:756pt;margin-top:-57pt;width:352.55pt;height:12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" fillcolor="white [3201]" strokeweight="1pt">
                <v:textbox>
                  <w:txbxContent>
                    <w:p w:rsidR="007D4080" w:rsidRPr="003A793F" w:rsidRDefault="007D4080">
                      <w:pPr>
                        <w:rPr>
                          <w:rFonts w:ascii="Twinkl" w:hAnsi="Twinkl"/>
                          <w:sz w:val="28"/>
                        </w:rPr>
                      </w:pPr>
                      <w:r w:rsidRPr="003A793F">
                        <w:rPr>
                          <w:rFonts w:ascii="Twinkl" w:hAnsi="Twinkl"/>
                          <w:b/>
                          <w:sz w:val="28"/>
                          <w:u w:val="single"/>
                        </w:rPr>
                        <w:t>Assemblies:</w:t>
                      </w:r>
                      <w:r w:rsidR="00AD1D49">
                        <w:rPr>
                          <w:rFonts w:ascii="Twinkl" w:hAnsi="Twinkl"/>
                          <w:sz w:val="28"/>
                        </w:rPr>
                        <w:t xml:space="preserve"> </w:t>
                      </w:r>
                      <w:r w:rsidRPr="003A793F">
                        <w:rPr>
                          <w:rFonts w:ascii="Twinkl" w:hAnsi="Twinkl"/>
                          <w:sz w:val="28"/>
                        </w:rPr>
                        <w:t>Weekly assemblies cover topical issues and values. They also cover inclusion and safeguarding</w:t>
                      </w:r>
                      <w:r w:rsidR="00345C82" w:rsidRPr="003A793F">
                        <w:rPr>
                          <w:rFonts w:ascii="Twinkl" w:hAnsi="Twinkl"/>
                          <w:sz w:val="28"/>
                        </w:rPr>
                        <w:t xml:space="preserve"> themes. </w:t>
                      </w:r>
                      <w:r w:rsidRPr="003A793F">
                        <w:rPr>
                          <w:rFonts w:ascii="Twinkl" w:hAnsi="Twinkl"/>
                          <w:sz w:val="28"/>
                        </w:rPr>
                        <w:t xml:space="preserve">Celebration assemblies led by pupils as well as class assemblies every year. </w:t>
                      </w:r>
                      <w:r w:rsidR="00345C82" w:rsidRPr="003A793F">
                        <w:rPr>
                          <w:rFonts w:ascii="Twinkl" w:hAnsi="Twinkl"/>
                          <w:sz w:val="28"/>
                        </w:rPr>
                        <w:t>Special events are also covered ie. Diwali, remembrance day, Anti-bullying.</w:t>
                      </w:r>
                    </w:p>
                  </w:txbxContent>
                </v:textbox>
              </v:shape>
            </w:pict>
          </mc:Fallback>
        </mc:AlternateContent>
      </w:r>
    </w:p>
    <w:p w:rsidR="0002752C" w:rsidRPr="0002752C" w:rsidRDefault="0002752C" w:rsidP="0002752C"/>
    <w:p w:rsidR="0002752C" w:rsidRPr="0002752C" w:rsidRDefault="0002752C" w:rsidP="0002752C"/>
    <w:p w:rsidR="0002752C" w:rsidRPr="0002752C" w:rsidRDefault="003A793F" w:rsidP="0002752C">
      <w:r>
        <w:rPr>
          <w:noProof/>
          <w:lang w:eastAsia="en-GB"/>
        </w:rPr>
        <mc:AlternateContent>
          <mc:Choice Requires="wps">
            <w:drawing>
              <wp:anchor distT="0" distB="0" distL="114300" distR="114300" simplePos="0" relativeHeight="251664384" behindDoc="0" locked="0" layoutInCell="1" allowOverlap="1" wp14:anchorId="6C8C515B" wp14:editId="5E1A0A91">
                <wp:simplePos x="0" y="0"/>
                <wp:positionH relativeFrom="column">
                  <wp:posOffset>9753600</wp:posOffset>
                </wp:positionH>
                <wp:positionV relativeFrom="paragraph">
                  <wp:posOffset>114935</wp:posOffset>
                </wp:positionV>
                <wp:extent cx="4302125" cy="1162050"/>
                <wp:effectExtent l="0" t="0" r="22225" b="19050"/>
                <wp:wrapNone/>
                <wp:docPr id="5" name="Text Box 5"/>
                <wp:cNvGraphicFramePr/>
                <a:graphic xmlns:a="http://schemas.openxmlformats.org/drawingml/2006/main">
                  <a:graphicData uri="http://schemas.microsoft.com/office/word/2010/wordprocessingShape">
                    <wps:wsp>
                      <wps:cNvSpPr txBox="1"/>
                      <wps:spPr>
                        <a:xfrm>
                          <a:off x="0" y="0"/>
                          <a:ext cx="4302125" cy="1162050"/>
                        </a:xfrm>
                        <a:prstGeom prst="rect">
                          <a:avLst/>
                        </a:prstGeom>
                        <a:solidFill>
                          <a:schemeClr val="lt1"/>
                        </a:solidFill>
                        <a:ln w="12700">
                          <a:solidFill>
                            <a:prstClr val="black"/>
                          </a:solidFill>
                        </a:ln>
                      </wps:spPr>
                      <wps:txbx>
                        <w:txbxContent>
                          <w:p w:rsidR="00345C82" w:rsidRPr="003A793F" w:rsidRDefault="00345C82">
                            <w:pPr>
                              <w:rPr>
                                <w:rFonts w:ascii="Twinkl" w:hAnsi="Twinkl"/>
                                <w:sz w:val="28"/>
                              </w:rPr>
                            </w:pPr>
                            <w:r w:rsidRPr="003A793F">
                              <w:rPr>
                                <w:rFonts w:ascii="Twinkl" w:hAnsi="Twinkl"/>
                                <w:b/>
                                <w:sz w:val="28"/>
                                <w:u w:val="single"/>
                              </w:rPr>
                              <w:t>RSE:</w:t>
                            </w:r>
                            <w:r w:rsidR="00AD1D49">
                              <w:rPr>
                                <w:rFonts w:ascii="Twinkl" w:hAnsi="Twinkl"/>
                                <w:b/>
                                <w:sz w:val="28"/>
                                <w:u w:val="single"/>
                              </w:rPr>
                              <w:t xml:space="preserve"> </w:t>
                            </w:r>
                            <w:r w:rsidRPr="003A793F">
                              <w:rPr>
                                <w:rFonts w:ascii="Twinkl" w:hAnsi="Twinkl"/>
                                <w:sz w:val="28"/>
                              </w:rPr>
                              <w:t xml:space="preserve">Jigsaw scheme followed and adapted for need. Parent consultations in relation to topics taught. Staff refresher meeting. Classroom notice in classrooms for Term 6. </w:t>
                            </w:r>
                            <w:r w:rsidR="00412F9A">
                              <w:rPr>
                                <w:rFonts w:ascii="Twinkl" w:hAnsi="Twinkl"/>
                                <w:sz w:val="28"/>
                              </w:rPr>
                              <w:t xml:space="preserve">Next Link workshops (healthy relationships </w:t>
                            </w:r>
                            <w:proofErr w:type="spellStart"/>
                            <w:r w:rsidR="00412F9A">
                              <w:rPr>
                                <w:rFonts w:ascii="Twinkl" w:hAnsi="Twinkl"/>
                                <w:sz w:val="28"/>
                              </w:rPr>
                              <w:t>yr</w:t>
                            </w:r>
                            <w:proofErr w:type="spellEnd"/>
                            <w:r w:rsidR="00412F9A">
                              <w:rPr>
                                <w:rFonts w:ascii="Twinkl" w:hAnsi="Twinkl"/>
                                <w:sz w:val="28"/>
                              </w:rPr>
                              <w:t xml:space="preserve"> 5/6)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8C515B" id="Text Box 5" o:spid="_x0000_s1028" type="#_x0000_t202" style="position:absolute;margin-left:768pt;margin-top:9.05pt;width:338.75pt;height:9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" fillcolor="white [3201]" strokeweight="1pt">
                <v:textbox>
                  <w:txbxContent>
                    <w:p w:rsidR="00345C82" w:rsidRPr="003A793F" w:rsidRDefault="00345C82">
                      <w:pPr>
                        <w:rPr>
                          <w:rFonts w:ascii="Twinkl" w:hAnsi="Twinkl"/>
                          <w:sz w:val="28"/>
                        </w:rPr>
                      </w:pPr>
                      <w:r w:rsidRPr="003A793F">
                        <w:rPr>
                          <w:rFonts w:ascii="Twinkl" w:hAnsi="Twinkl"/>
                          <w:b/>
                          <w:sz w:val="28"/>
                          <w:u w:val="single"/>
                        </w:rPr>
                        <w:t>RSE:</w:t>
                      </w:r>
                      <w:r w:rsidR="00AD1D49">
                        <w:rPr>
                          <w:rFonts w:ascii="Twinkl" w:hAnsi="Twinkl"/>
                          <w:b/>
                          <w:sz w:val="28"/>
                          <w:u w:val="single"/>
                        </w:rPr>
                        <w:t xml:space="preserve"> </w:t>
                      </w:r>
                      <w:r w:rsidRPr="003A793F">
                        <w:rPr>
                          <w:rFonts w:ascii="Twinkl" w:hAnsi="Twinkl"/>
                          <w:sz w:val="28"/>
                        </w:rPr>
                        <w:t xml:space="preserve">Jigsaw scheme followed and adapted for need. Parent consultations in relation to topics taught. Staff refresher meeting. Classroom notice in classrooms for Term 6. </w:t>
                      </w:r>
                      <w:r w:rsidR="00412F9A">
                        <w:rPr>
                          <w:rFonts w:ascii="Twinkl" w:hAnsi="Twinkl"/>
                          <w:sz w:val="28"/>
                        </w:rPr>
                        <w:t xml:space="preserve">Next Link workshops (healthy relationships </w:t>
                      </w:r>
                      <w:proofErr w:type="spellStart"/>
                      <w:r w:rsidR="00412F9A">
                        <w:rPr>
                          <w:rFonts w:ascii="Twinkl" w:hAnsi="Twinkl"/>
                          <w:sz w:val="28"/>
                        </w:rPr>
                        <w:t>yr</w:t>
                      </w:r>
                      <w:proofErr w:type="spellEnd"/>
                      <w:r w:rsidR="00412F9A">
                        <w:rPr>
                          <w:rFonts w:ascii="Twinkl" w:hAnsi="Twinkl"/>
                          <w:sz w:val="28"/>
                        </w:rPr>
                        <w:t xml:space="preserve"> 5/6) </w:t>
                      </w:r>
                    </w:p>
                  </w:txbxContent>
                </v:textbox>
              </v:shape>
            </w:pict>
          </mc:Fallback>
        </mc:AlternateContent>
      </w:r>
    </w:p>
    <w:p w:rsidR="0002752C" w:rsidRPr="0002752C" w:rsidRDefault="00AD1D49" w:rsidP="0002752C">
      <w:r>
        <w:rPr>
          <w:noProof/>
          <w:lang w:eastAsia="en-GB"/>
        </w:rPr>
        <mc:AlternateContent>
          <mc:Choice Requires="wps">
            <w:drawing>
              <wp:anchor distT="0" distB="0" distL="114300" distR="114300" simplePos="0" relativeHeight="251674624" behindDoc="0" locked="0" layoutInCell="1" allowOverlap="1">
                <wp:simplePos x="0" y="0"/>
                <wp:positionH relativeFrom="column">
                  <wp:posOffset>-781050</wp:posOffset>
                </wp:positionH>
                <wp:positionV relativeFrom="paragraph">
                  <wp:posOffset>248285</wp:posOffset>
                </wp:positionV>
                <wp:extent cx="4667250" cy="163830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4667250" cy="1638300"/>
                        </a:xfrm>
                        <a:prstGeom prst="rect">
                          <a:avLst/>
                        </a:prstGeom>
                        <a:solidFill>
                          <a:schemeClr val="lt1"/>
                        </a:solidFill>
                        <a:ln w="6350">
                          <a:solidFill>
                            <a:prstClr val="black"/>
                          </a:solidFill>
                        </a:ln>
                      </wps:spPr>
                      <wps:txbx>
                        <w:txbxContent>
                          <w:p w:rsidR="00AD1D49" w:rsidRPr="00AD1D49" w:rsidRDefault="00AD1D49">
                            <w:pPr>
                              <w:rPr>
                                <w:rFonts w:ascii="Twinkl" w:hAnsi="Twinkl"/>
                                <w:sz w:val="28"/>
                              </w:rPr>
                            </w:pPr>
                            <w:r w:rsidRPr="00AD1D49">
                              <w:rPr>
                                <w:rFonts w:ascii="Twinkl" w:hAnsi="Twinkl"/>
                                <w:b/>
                                <w:sz w:val="28"/>
                                <w:u w:val="single"/>
                              </w:rPr>
                              <w:t xml:space="preserve">Anti-bullying </w:t>
                            </w:r>
                            <w:r>
                              <w:rPr>
                                <w:rFonts w:ascii="Twinkl" w:hAnsi="Twinkl"/>
                                <w:b/>
                                <w:sz w:val="28"/>
                                <w:u w:val="single"/>
                              </w:rPr>
                              <w:br/>
                            </w:r>
                            <w:r w:rsidR="001D55C4">
                              <w:rPr>
                                <w:rFonts w:ascii="Twinkl" w:hAnsi="Twinkl"/>
                                <w:sz w:val="28"/>
                              </w:rPr>
                              <w:t>Anti-bullying ambassadors, Silver Anti-bullying Alliance school, Anti-bullying charter for schools, Anti-bullying week, odd socks day, teaching pupils about discrimination, racism, celebrating diversity all important in creating a strong anti-bullying 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29" type="#_x0000_t202" style="position:absolute;margin-left:-61.5pt;margin-top:19.55pt;width:367.5pt;height:129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" fillcolor="white [3201]" strokeweight=".5pt">
                <v:textbox>
                  <w:txbxContent>
                    <w:p w:rsidR="00AD1D49" w:rsidRPr="00AD1D49" w:rsidRDefault="00AD1D49">
                      <w:pPr>
                        <w:rPr>
                          <w:rFonts w:ascii="Twinkl" w:hAnsi="Twinkl"/>
                          <w:sz w:val="28"/>
                        </w:rPr>
                      </w:pPr>
                      <w:r w:rsidRPr="00AD1D49">
                        <w:rPr>
                          <w:rFonts w:ascii="Twinkl" w:hAnsi="Twinkl"/>
                          <w:b/>
                          <w:sz w:val="28"/>
                          <w:u w:val="single"/>
                        </w:rPr>
                        <w:t xml:space="preserve">Anti-bullying </w:t>
                      </w:r>
                      <w:r>
                        <w:rPr>
                          <w:rFonts w:ascii="Twinkl" w:hAnsi="Twinkl"/>
                          <w:b/>
                          <w:sz w:val="28"/>
                          <w:u w:val="single"/>
                        </w:rPr>
                        <w:br/>
                      </w:r>
                      <w:r w:rsidR="001D55C4">
                        <w:rPr>
                          <w:rFonts w:ascii="Twinkl" w:hAnsi="Twinkl"/>
                          <w:sz w:val="28"/>
                        </w:rPr>
                        <w:t>Anti-bullying ambassadors, Silver Anti-bullying Alliance school, Anti-bullying charter for schools, Anti-bullying week, odd socks day, teaching pupils about discrimination, racism, celebrating diversity all important in creating a strong anti-bullying culture.</w:t>
                      </w:r>
                    </w:p>
                  </w:txbxContent>
                </v:textbox>
              </v:shape>
            </w:pict>
          </mc:Fallback>
        </mc:AlternateContent>
      </w:r>
      <w:r w:rsidR="003A793F">
        <w:rPr>
          <w:noProof/>
          <w:lang w:eastAsia="en-GB"/>
        </w:rPr>
        <mc:AlternateContent>
          <mc:Choice Requires="wps">
            <w:drawing>
              <wp:anchor distT="0" distB="0" distL="114300" distR="114300" simplePos="0" relativeHeight="251673600" behindDoc="0" locked="0" layoutInCell="1" allowOverlap="1">
                <wp:simplePos x="0" y="0"/>
                <wp:positionH relativeFrom="column">
                  <wp:posOffset>3943350</wp:posOffset>
                </wp:positionH>
                <wp:positionV relativeFrom="paragraph">
                  <wp:posOffset>286385</wp:posOffset>
                </wp:positionV>
                <wp:extent cx="5734050" cy="165735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5734050" cy="1657350"/>
                        </a:xfrm>
                        <a:prstGeom prst="rect">
                          <a:avLst/>
                        </a:prstGeom>
                        <a:solidFill>
                          <a:schemeClr val="lt1"/>
                        </a:solidFill>
                        <a:ln w="6350">
                          <a:solidFill>
                            <a:prstClr val="black"/>
                          </a:solidFill>
                        </a:ln>
                      </wps:spPr>
                      <wps:txbx>
                        <w:txbxContent>
                          <w:p w:rsidR="003A793F" w:rsidRPr="003A793F" w:rsidRDefault="003A793F">
                            <w:pPr>
                              <w:rPr>
                                <w:rFonts w:ascii="Twinkl" w:hAnsi="Twinkl"/>
                                <w:sz w:val="28"/>
                              </w:rPr>
                            </w:pPr>
                            <w:r w:rsidRPr="003A793F">
                              <w:rPr>
                                <w:rFonts w:ascii="Twinkl" w:hAnsi="Twinkl"/>
                                <w:b/>
                                <w:sz w:val="28"/>
                                <w:u w:val="single"/>
                              </w:rPr>
                              <w:t>PSHE</w:t>
                            </w:r>
                            <w:r w:rsidR="00AD1D49">
                              <w:rPr>
                                <w:rFonts w:ascii="Twinkl" w:hAnsi="Twinkl"/>
                                <w:b/>
                                <w:sz w:val="28"/>
                                <w:u w:val="single"/>
                              </w:rPr>
                              <w:t xml:space="preserve"> </w:t>
                            </w:r>
                            <w:proofErr w:type="spellStart"/>
                            <w:r>
                              <w:rPr>
                                <w:rFonts w:ascii="Twinkl" w:hAnsi="Twinkl"/>
                                <w:sz w:val="28"/>
                              </w:rPr>
                              <w:t>PSHE</w:t>
                            </w:r>
                            <w:proofErr w:type="spellEnd"/>
                            <w:r>
                              <w:rPr>
                                <w:rFonts w:ascii="Twinkl" w:hAnsi="Twinkl"/>
                                <w:sz w:val="28"/>
                              </w:rPr>
                              <w:t xml:space="preserve"> Overview, JIGSAW Scheme, NSPCC workshops, circle time, discussions, question/worry boxes, preparing pupils for life beyond primary (informed, responsible citizens), RSE, talks on discrimination, inequality, </w:t>
                            </w:r>
                            <w:r w:rsidRPr="003A793F">
                              <w:rPr>
                                <w:rFonts w:ascii="Twinkl" w:hAnsi="Twinkl"/>
                                <w:sz w:val="28"/>
                              </w:rPr>
                              <w:t>Spiritual, moral,</w:t>
                            </w:r>
                            <w:r w:rsidR="00AD1D49">
                              <w:rPr>
                                <w:rFonts w:ascii="Twinkl" w:hAnsi="Twinkl"/>
                                <w:sz w:val="28"/>
                              </w:rPr>
                              <w:t xml:space="preserve"> social and cultural opportunities (visits to Mosque/churches) Healthy relationships workshops (Year 5 and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 o:spid="_x0000_s1030" type="#_x0000_t202" style="position:absolute;margin-left:310.5pt;margin-top:22.55pt;width:451.5pt;height:130.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" fillcolor="white [3201]" strokeweight=".5pt">
                <v:textbox>
                  <w:txbxContent>
                    <w:p w:rsidR="003A793F" w:rsidRPr="003A793F" w:rsidRDefault="003A793F">
                      <w:pPr>
                        <w:rPr>
                          <w:rFonts w:ascii="Twinkl" w:hAnsi="Twinkl"/>
                          <w:sz w:val="28"/>
                        </w:rPr>
                      </w:pPr>
                      <w:r w:rsidRPr="003A793F">
                        <w:rPr>
                          <w:rFonts w:ascii="Twinkl" w:hAnsi="Twinkl"/>
                          <w:b/>
                          <w:sz w:val="28"/>
                          <w:u w:val="single"/>
                        </w:rPr>
                        <w:t>PSHE</w:t>
                      </w:r>
                      <w:r w:rsidR="00AD1D49">
                        <w:rPr>
                          <w:rFonts w:ascii="Twinkl" w:hAnsi="Twinkl"/>
                          <w:b/>
                          <w:sz w:val="28"/>
                          <w:u w:val="single"/>
                        </w:rPr>
                        <w:t xml:space="preserve"> </w:t>
                      </w:r>
                      <w:r>
                        <w:rPr>
                          <w:rFonts w:ascii="Twinkl" w:hAnsi="Twinkl"/>
                          <w:sz w:val="28"/>
                        </w:rPr>
                        <w:t xml:space="preserve">PSHE Overview, JIGSAW Scheme, NSPCC workshops, circle time, discussions, question/worry boxes, preparing pupils for life beyond primary (informed, responsible citizens), RSE, talks on discrimination, inequality, </w:t>
                      </w:r>
                      <w:r w:rsidRPr="003A793F">
                        <w:rPr>
                          <w:rFonts w:ascii="Twinkl" w:hAnsi="Twinkl"/>
                          <w:sz w:val="28"/>
                        </w:rPr>
                        <w:t>Spiritual, moral,</w:t>
                      </w:r>
                      <w:r w:rsidR="00AD1D49">
                        <w:rPr>
                          <w:rFonts w:ascii="Twinkl" w:hAnsi="Twinkl"/>
                          <w:sz w:val="28"/>
                        </w:rPr>
                        <w:t xml:space="preserve"> social and cultural opportunities (visits to Mosque/churches) Healthy relationships workshops (Year 5 and 6)</w:t>
                      </w:r>
                    </w:p>
                  </w:txbxContent>
                </v:textbox>
              </v:shape>
            </w:pict>
          </mc:Fallback>
        </mc:AlternateContent>
      </w:r>
    </w:p>
    <w:p w:rsidR="0002752C" w:rsidRPr="0002752C" w:rsidRDefault="0002752C" w:rsidP="0002752C"/>
    <w:p w:rsidR="0002752C" w:rsidRPr="0002752C" w:rsidRDefault="0002752C" w:rsidP="0002752C"/>
    <w:bookmarkStart w:id="0" w:name="_GoBack"/>
    <w:bookmarkEnd w:id="0"/>
    <w:p w:rsidR="0002752C" w:rsidRPr="0002752C" w:rsidRDefault="00AD1D49" w:rsidP="0002752C">
      <w:r>
        <w:rPr>
          <w:noProof/>
          <w:lang w:eastAsia="en-GB"/>
        </w:rPr>
        <mc:AlternateContent>
          <mc:Choice Requires="wps">
            <w:drawing>
              <wp:anchor distT="0" distB="0" distL="114300" distR="114300" simplePos="0" relativeHeight="251666432" behindDoc="0" locked="0" layoutInCell="1" allowOverlap="1" wp14:anchorId="69D88275" wp14:editId="3211AC01">
                <wp:simplePos x="0" y="0"/>
                <wp:positionH relativeFrom="column">
                  <wp:posOffset>10039350</wp:posOffset>
                </wp:positionH>
                <wp:positionV relativeFrom="paragraph">
                  <wp:posOffset>210185</wp:posOffset>
                </wp:positionV>
                <wp:extent cx="3981450" cy="29908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3981450" cy="2990850"/>
                        </a:xfrm>
                        <a:prstGeom prst="rect">
                          <a:avLst/>
                        </a:prstGeom>
                        <a:solidFill>
                          <a:schemeClr val="lt1"/>
                        </a:solidFill>
                        <a:ln w="6350">
                          <a:solidFill>
                            <a:prstClr val="black"/>
                          </a:solidFill>
                        </a:ln>
                      </wps:spPr>
                      <wps:txbx>
                        <w:txbxContent>
                          <w:p w:rsidR="00283EEB" w:rsidRPr="003A793F" w:rsidRDefault="00283EEB">
                            <w:pPr>
                              <w:rPr>
                                <w:rFonts w:ascii="Twinkl" w:hAnsi="Twinkl"/>
                                <w:sz w:val="28"/>
                              </w:rPr>
                            </w:pPr>
                            <w:r w:rsidRPr="003A793F">
                              <w:rPr>
                                <w:rFonts w:ascii="Twinkl" w:hAnsi="Twinkl"/>
                                <w:b/>
                                <w:sz w:val="28"/>
                                <w:u w:val="single"/>
                              </w:rPr>
                              <w:t>Rights Respecting Schools:</w:t>
                            </w:r>
                            <w:r w:rsidRPr="003A793F">
                              <w:rPr>
                                <w:rFonts w:ascii="Twinkl" w:hAnsi="Twinkl"/>
                                <w:sz w:val="28"/>
                              </w:rPr>
                              <w:t xml:space="preserve"> G</w:t>
                            </w:r>
                            <w:r w:rsidR="00EB2808" w:rsidRPr="003A793F">
                              <w:rPr>
                                <w:rFonts w:ascii="Twinkl" w:hAnsi="Twinkl"/>
                                <w:sz w:val="28"/>
                              </w:rPr>
                              <w:t xml:space="preserve">old RRSA award. RAG School Groups KS1&amp;2, opportunities to be global citizens in the community – visits to nursing </w:t>
                            </w:r>
                            <w:r w:rsidR="00A46329" w:rsidRPr="003A793F">
                              <w:rPr>
                                <w:rFonts w:ascii="Twinkl" w:hAnsi="Twinkl"/>
                                <w:sz w:val="28"/>
                              </w:rPr>
                              <w:t>home, (</w:t>
                            </w:r>
                            <w:r w:rsidR="00BA6380" w:rsidRPr="003A793F">
                              <w:rPr>
                                <w:rFonts w:ascii="Twinkl" w:hAnsi="Twinkl"/>
                                <w:sz w:val="28"/>
                              </w:rPr>
                              <w:t xml:space="preserve">Arbour Care Home Partnership) </w:t>
                            </w:r>
                            <w:r w:rsidR="00EB2808" w:rsidRPr="003A793F">
                              <w:rPr>
                                <w:rFonts w:ascii="Twinkl" w:hAnsi="Twinkl"/>
                                <w:sz w:val="28"/>
                              </w:rPr>
                              <w:t>parliament etc. RAG members have buddies, encouraging friendship and support across the school. Supporting local foodbanks.</w:t>
                            </w:r>
                            <w:r w:rsidR="000C23E8" w:rsidRPr="003A793F">
                              <w:rPr>
                                <w:rFonts w:ascii="Twinkl" w:hAnsi="Twinkl"/>
                                <w:sz w:val="28"/>
                              </w:rPr>
                              <w:t xml:space="preserve"> Climate </w:t>
                            </w:r>
                            <w:r w:rsidR="00BA6380" w:rsidRPr="003A793F">
                              <w:rPr>
                                <w:rFonts w:ascii="Twinkl" w:hAnsi="Twinkl"/>
                                <w:sz w:val="28"/>
                              </w:rPr>
                              <w:t>action</w:t>
                            </w:r>
                            <w:r w:rsidR="00260AA8" w:rsidRPr="003A793F">
                              <w:rPr>
                                <w:rFonts w:ascii="Twinkl" w:hAnsi="Twinkl"/>
                                <w:sz w:val="28"/>
                              </w:rPr>
                              <w:t xml:space="preserve"> plan in place. Litter picking opportunities around school.</w:t>
                            </w:r>
                            <w:r w:rsidR="00CA6920" w:rsidRPr="003A793F">
                              <w:rPr>
                                <w:rFonts w:ascii="Twinkl" w:hAnsi="Twinkl"/>
                                <w:sz w:val="28"/>
                              </w:rPr>
                              <w:t xml:space="preserve"> Fundraising opportunities </w:t>
                            </w:r>
                            <w:proofErr w:type="spellStart"/>
                            <w:r w:rsidR="00CA6920" w:rsidRPr="003A793F">
                              <w:rPr>
                                <w:rFonts w:ascii="Twinkl" w:hAnsi="Twinkl"/>
                                <w:sz w:val="28"/>
                              </w:rPr>
                              <w:t>ie</w:t>
                            </w:r>
                            <w:proofErr w:type="spellEnd"/>
                            <w:r w:rsidR="00CA6920" w:rsidRPr="003A793F">
                              <w:rPr>
                                <w:rFonts w:ascii="Twinkl" w:hAnsi="Twinkl"/>
                                <w:sz w:val="28"/>
                              </w:rPr>
                              <w:t>: Food banks, children in need, Poppy selling, cake sales for Ukraine, wrong trouser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D88275" id="Text Box 8" o:spid="_x0000_s1031" type="#_x0000_t202" style="position:absolute;margin-left:790.5pt;margin-top:16.55pt;width:313.5pt;height:235.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" fillcolor="white [3201]" strokeweight=".5pt">
                <v:textbox>
                  <w:txbxContent>
                    <w:p w:rsidR="00283EEB" w:rsidRPr="003A793F" w:rsidRDefault="00283EEB">
                      <w:pPr>
                        <w:rPr>
                          <w:rFonts w:ascii="Twinkl" w:hAnsi="Twinkl"/>
                          <w:sz w:val="28"/>
                        </w:rPr>
                      </w:pPr>
                      <w:r w:rsidRPr="003A793F">
                        <w:rPr>
                          <w:rFonts w:ascii="Twinkl" w:hAnsi="Twinkl"/>
                          <w:b/>
                          <w:sz w:val="28"/>
                          <w:u w:val="single"/>
                        </w:rPr>
                        <w:t>Rights Respecting Schools:</w:t>
                      </w:r>
                      <w:r w:rsidRPr="003A793F">
                        <w:rPr>
                          <w:rFonts w:ascii="Twinkl" w:hAnsi="Twinkl"/>
                          <w:sz w:val="28"/>
                        </w:rPr>
                        <w:t xml:space="preserve"> G</w:t>
                      </w:r>
                      <w:r w:rsidR="00EB2808" w:rsidRPr="003A793F">
                        <w:rPr>
                          <w:rFonts w:ascii="Twinkl" w:hAnsi="Twinkl"/>
                          <w:sz w:val="28"/>
                        </w:rPr>
                        <w:t xml:space="preserve">old RRSA award. RAG School Groups KS1&amp;2, opportunities to be global citizens in the community – visits to nursing </w:t>
                      </w:r>
                      <w:r w:rsidR="00A46329" w:rsidRPr="003A793F">
                        <w:rPr>
                          <w:rFonts w:ascii="Twinkl" w:hAnsi="Twinkl"/>
                          <w:sz w:val="28"/>
                        </w:rPr>
                        <w:t>home, (</w:t>
                      </w:r>
                      <w:r w:rsidR="00BA6380" w:rsidRPr="003A793F">
                        <w:rPr>
                          <w:rFonts w:ascii="Twinkl" w:hAnsi="Twinkl"/>
                          <w:sz w:val="28"/>
                        </w:rPr>
                        <w:t xml:space="preserve">Arbour Care Home Partnership) </w:t>
                      </w:r>
                      <w:r w:rsidR="00EB2808" w:rsidRPr="003A793F">
                        <w:rPr>
                          <w:rFonts w:ascii="Twinkl" w:hAnsi="Twinkl"/>
                          <w:sz w:val="28"/>
                        </w:rPr>
                        <w:t>parliament etc. RAG members have buddies, encouraging friendship and support across the school. Supporting local foodbanks.</w:t>
                      </w:r>
                      <w:r w:rsidR="000C23E8" w:rsidRPr="003A793F">
                        <w:rPr>
                          <w:rFonts w:ascii="Twinkl" w:hAnsi="Twinkl"/>
                          <w:sz w:val="28"/>
                        </w:rPr>
                        <w:t xml:space="preserve"> Climate </w:t>
                      </w:r>
                      <w:r w:rsidR="00BA6380" w:rsidRPr="003A793F">
                        <w:rPr>
                          <w:rFonts w:ascii="Twinkl" w:hAnsi="Twinkl"/>
                          <w:sz w:val="28"/>
                        </w:rPr>
                        <w:t>action</w:t>
                      </w:r>
                      <w:r w:rsidR="00260AA8" w:rsidRPr="003A793F">
                        <w:rPr>
                          <w:rFonts w:ascii="Twinkl" w:hAnsi="Twinkl"/>
                          <w:sz w:val="28"/>
                        </w:rPr>
                        <w:t xml:space="preserve"> plan in place. Litter picking opportunities around school.</w:t>
                      </w:r>
                      <w:r w:rsidR="00CA6920" w:rsidRPr="003A793F">
                        <w:rPr>
                          <w:rFonts w:ascii="Twinkl" w:hAnsi="Twinkl"/>
                          <w:sz w:val="28"/>
                        </w:rPr>
                        <w:t xml:space="preserve"> Fundraising opportunities ie: Food banks, children in need, Poppy selling, cake sales for Ukraine, wrong trouser day.</w:t>
                      </w:r>
                    </w:p>
                  </w:txbxContent>
                </v:textbox>
              </v:shape>
            </w:pict>
          </mc:Fallback>
        </mc:AlternateContent>
      </w:r>
    </w:p>
    <w:p w:rsidR="0002752C" w:rsidRPr="0002752C" w:rsidRDefault="0002752C" w:rsidP="0002752C"/>
    <w:p w:rsidR="0002752C" w:rsidRPr="0002752C" w:rsidRDefault="0002752C" w:rsidP="0002752C"/>
    <w:p w:rsidR="0002752C" w:rsidRPr="0002752C" w:rsidRDefault="001D55C4" w:rsidP="0002752C">
      <w:r>
        <w:rPr>
          <w:noProof/>
          <w:lang w:eastAsia="en-GB"/>
        </w:rPr>
        <mc:AlternateContent>
          <mc:Choice Requires="wps">
            <w:drawing>
              <wp:anchor distT="0" distB="0" distL="114300" distR="114300" simplePos="0" relativeHeight="251675648" behindDoc="0" locked="0" layoutInCell="1" allowOverlap="1">
                <wp:simplePos x="0" y="0"/>
                <wp:positionH relativeFrom="column">
                  <wp:posOffset>-704850</wp:posOffset>
                </wp:positionH>
                <wp:positionV relativeFrom="paragraph">
                  <wp:posOffset>287020</wp:posOffset>
                </wp:positionV>
                <wp:extent cx="2457450" cy="78105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2457450" cy="781050"/>
                        </a:xfrm>
                        <a:prstGeom prst="rect">
                          <a:avLst/>
                        </a:prstGeom>
                        <a:solidFill>
                          <a:schemeClr val="lt1"/>
                        </a:solidFill>
                        <a:ln w="6350">
                          <a:solidFill>
                            <a:prstClr val="black"/>
                          </a:solidFill>
                        </a:ln>
                      </wps:spPr>
                      <wps:txbx>
                        <w:txbxContent>
                          <w:p w:rsidR="001D55C4" w:rsidRPr="001D55C4" w:rsidRDefault="001D55C4">
                            <w:pPr>
                              <w:rPr>
                                <w:rFonts w:ascii="Twinkl" w:hAnsi="Twinkl"/>
                                <w:sz w:val="28"/>
                              </w:rPr>
                            </w:pPr>
                            <w:r w:rsidRPr="001D55C4">
                              <w:rPr>
                                <w:rFonts w:ascii="Twinkl" w:hAnsi="Twinkl"/>
                                <w:b/>
                                <w:sz w:val="28"/>
                                <w:u w:val="single"/>
                              </w:rPr>
                              <w:t>British Values</w:t>
                            </w:r>
                            <w:r>
                              <w:rPr>
                                <w:rFonts w:ascii="Twinkl" w:hAnsi="Twinkl"/>
                                <w:b/>
                                <w:sz w:val="28"/>
                                <w:u w:val="single"/>
                              </w:rPr>
                              <w:br/>
                            </w:r>
                            <w:r w:rsidR="007B21CE">
                              <w:rPr>
                                <w:rFonts w:ascii="Twinkl" w:hAnsi="Twinkl"/>
                                <w:sz w:val="28"/>
                              </w:rPr>
                              <w:t>Related to RE/PSHE Lessons, Noted in Assemblies.</w:t>
                            </w:r>
                            <w:r w:rsidR="00EA3E9E">
                              <w:rPr>
                                <w:rFonts w:ascii="Twinkl" w:hAnsi="Twinkl"/>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2" type="#_x0000_t202" style="position:absolute;margin-left:-55.5pt;margin-top:22.6pt;width:193.5pt;height:6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" fillcolor="white [3201]" strokeweight=".5pt">
                <v:textbox>
                  <w:txbxContent>
                    <w:p w:rsidR="001D55C4" w:rsidRPr="001D55C4" w:rsidRDefault="001D55C4">
                      <w:pPr>
                        <w:rPr>
                          <w:rFonts w:ascii="Twinkl" w:hAnsi="Twinkl"/>
                          <w:sz w:val="28"/>
                        </w:rPr>
                      </w:pPr>
                      <w:r w:rsidRPr="001D55C4">
                        <w:rPr>
                          <w:rFonts w:ascii="Twinkl" w:hAnsi="Twinkl"/>
                          <w:b/>
                          <w:sz w:val="28"/>
                          <w:u w:val="single"/>
                        </w:rPr>
                        <w:t>British Values</w:t>
                      </w:r>
                      <w:r>
                        <w:rPr>
                          <w:rFonts w:ascii="Twinkl" w:hAnsi="Twinkl"/>
                          <w:b/>
                          <w:sz w:val="28"/>
                          <w:u w:val="single"/>
                        </w:rPr>
                        <w:br/>
                      </w:r>
                      <w:r w:rsidR="007B21CE">
                        <w:rPr>
                          <w:rFonts w:ascii="Twinkl" w:hAnsi="Twinkl"/>
                          <w:sz w:val="28"/>
                        </w:rPr>
                        <w:t>Related to RE/PSHE Lessons, Noted in Assemblies.</w:t>
                      </w:r>
                      <w:r w:rsidR="00EA3E9E">
                        <w:rPr>
                          <w:rFonts w:ascii="Twinkl" w:hAnsi="Twinkl"/>
                          <w:sz w:val="28"/>
                        </w:rPr>
                        <w:t xml:space="preserve"> </w:t>
                      </w:r>
                    </w:p>
                  </w:txbxContent>
                </v:textbox>
              </v:shape>
            </w:pict>
          </mc:Fallback>
        </mc:AlternateContent>
      </w:r>
    </w:p>
    <w:p w:rsidR="0002752C" w:rsidRPr="0002752C" w:rsidRDefault="00905096" w:rsidP="0002752C">
      <w:r>
        <w:rPr>
          <w:noProof/>
          <w:lang w:eastAsia="en-GB"/>
        </w:rPr>
        <mc:AlternateContent>
          <mc:Choice Requires="wps">
            <w:drawing>
              <wp:anchor distT="0" distB="0" distL="114300" distR="114300" simplePos="0" relativeHeight="251660288" behindDoc="0" locked="0" layoutInCell="1" allowOverlap="1" wp14:anchorId="76ECC3B5" wp14:editId="741CE6EB">
                <wp:simplePos x="0" y="0"/>
                <wp:positionH relativeFrom="margin">
                  <wp:posOffset>3928110</wp:posOffset>
                </wp:positionH>
                <wp:positionV relativeFrom="paragraph">
                  <wp:posOffset>27940</wp:posOffset>
                </wp:positionV>
                <wp:extent cx="5880538" cy="1198179"/>
                <wp:effectExtent l="0" t="0" r="25400" b="21590"/>
                <wp:wrapNone/>
                <wp:docPr id="2" name="Text Box 2"/>
                <wp:cNvGraphicFramePr/>
                <a:graphic xmlns:a="http://schemas.openxmlformats.org/drawingml/2006/main">
                  <a:graphicData uri="http://schemas.microsoft.com/office/word/2010/wordprocessingShape">
                    <wps:wsp>
                      <wps:cNvSpPr txBox="1"/>
                      <wps:spPr>
                        <a:xfrm>
                          <a:off x="0" y="0"/>
                          <a:ext cx="5880538" cy="1198179"/>
                        </a:xfrm>
                        <a:prstGeom prst="rect">
                          <a:avLst/>
                        </a:prstGeom>
                        <a:solidFill>
                          <a:schemeClr val="accent6">
                            <a:lumMod val="60000"/>
                            <a:lumOff val="40000"/>
                          </a:schemeClr>
                        </a:solidFill>
                        <a:ln w="6350">
                          <a:solidFill>
                            <a:prstClr val="black"/>
                          </a:solidFill>
                        </a:ln>
                      </wps:spPr>
                      <wps:txbx>
                        <w:txbxContent>
                          <w:p w:rsidR="00345C82" w:rsidRDefault="007D4080" w:rsidP="007D4080">
                            <w:pPr>
                              <w:jc w:val="center"/>
                              <w:rPr>
                                <w:rFonts w:ascii="Twinkl" w:hAnsi="Twinkl"/>
                                <w:b/>
                                <w:sz w:val="52"/>
                              </w:rPr>
                            </w:pPr>
                            <w:r w:rsidRPr="00345C82">
                              <w:rPr>
                                <w:rFonts w:ascii="Twinkl" w:hAnsi="Twinkl"/>
                                <w:b/>
                                <w:sz w:val="52"/>
                              </w:rPr>
                              <w:t xml:space="preserve">Personal Development at </w:t>
                            </w:r>
                          </w:p>
                          <w:p w:rsidR="007D4080" w:rsidRPr="00345C82" w:rsidRDefault="007D4080" w:rsidP="007D4080">
                            <w:pPr>
                              <w:jc w:val="center"/>
                              <w:rPr>
                                <w:rFonts w:ascii="Twinkl" w:hAnsi="Twinkl"/>
                                <w:b/>
                                <w:sz w:val="52"/>
                              </w:rPr>
                            </w:pPr>
                            <w:r w:rsidRPr="00345C82">
                              <w:rPr>
                                <w:rFonts w:ascii="Twinkl" w:hAnsi="Twinkl"/>
                                <w:b/>
                                <w:sz w:val="52"/>
                              </w:rPr>
                              <w:t>West Town Lane Academy.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ECC3B5" id="Text Box 2" o:spid="_x0000_s1033" type="#_x0000_t202" style="position:absolute;margin-left:309.3pt;margin-top:2.2pt;width:463.05pt;height:94.3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" fillcolor="#a8d08d [1945]" strokeweight=".5pt">
                <v:textbox>
                  <w:txbxContent>
                    <w:p w:rsidR="00345C82" w:rsidRDefault="007D4080" w:rsidP="007D4080">
                      <w:pPr>
                        <w:jc w:val="center"/>
                        <w:rPr>
                          <w:rFonts w:ascii="Twinkl" w:hAnsi="Twinkl"/>
                          <w:b/>
                          <w:sz w:val="52"/>
                        </w:rPr>
                      </w:pPr>
                      <w:r w:rsidRPr="00345C82">
                        <w:rPr>
                          <w:rFonts w:ascii="Twinkl" w:hAnsi="Twinkl"/>
                          <w:b/>
                          <w:sz w:val="52"/>
                        </w:rPr>
                        <w:t xml:space="preserve">Personal Development at </w:t>
                      </w:r>
                    </w:p>
                    <w:p w:rsidR="007D4080" w:rsidRPr="00345C82" w:rsidRDefault="007D4080" w:rsidP="007D4080">
                      <w:pPr>
                        <w:jc w:val="center"/>
                        <w:rPr>
                          <w:rFonts w:ascii="Twinkl" w:hAnsi="Twinkl"/>
                          <w:b/>
                          <w:sz w:val="52"/>
                        </w:rPr>
                      </w:pPr>
                      <w:r w:rsidRPr="00345C82">
                        <w:rPr>
                          <w:rFonts w:ascii="Twinkl" w:hAnsi="Twinkl"/>
                          <w:b/>
                          <w:sz w:val="52"/>
                        </w:rPr>
                        <w:t>West Town Lane Academy.</w:t>
                      </w:r>
                    </w:p>
                  </w:txbxContent>
                </v:textbox>
                <w10:wrap anchorx="margin"/>
              </v:shape>
            </w:pict>
          </mc:Fallback>
        </mc:AlternateContent>
      </w:r>
    </w:p>
    <w:p w:rsidR="0002752C" w:rsidRPr="0002752C" w:rsidRDefault="0002752C" w:rsidP="0002752C"/>
    <w:p w:rsidR="0002752C" w:rsidRPr="0002752C" w:rsidRDefault="00376C0B" w:rsidP="0002752C">
      <w:r>
        <w:rPr>
          <w:noProof/>
          <w:lang w:eastAsia="en-GB"/>
        </w:rPr>
        <mc:AlternateContent>
          <mc:Choice Requires="wps">
            <w:drawing>
              <wp:anchor distT="0" distB="0" distL="114300" distR="114300" simplePos="0" relativeHeight="251676672" behindDoc="0" locked="0" layoutInCell="1" allowOverlap="1">
                <wp:simplePos x="0" y="0"/>
                <wp:positionH relativeFrom="column">
                  <wp:posOffset>-666750</wp:posOffset>
                </wp:positionH>
                <wp:positionV relativeFrom="paragraph">
                  <wp:posOffset>267970</wp:posOffset>
                </wp:positionV>
                <wp:extent cx="2705100" cy="123825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2705100" cy="1238250"/>
                        </a:xfrm>
                        <a:prstGeom prst="rect">
                          <a:avLst/>
                        </a:prstGeom>
                        <a:solidFill>
                          <a:schemeClr val="lt1"/>
                        </a:solidFill>
                        <a:ln w="6350">
                          <a:solidFill>
                            <a:prstClr val="black"/>
                          </a:solidFill>
                        </a:ln>
                      </wps:spPr>
                      <wps:txbx>
                        <w:txbxContent>
                          <w:p w:rsidR="00376C0B" w:rsidRPr="00376C0B" w:rsidRDefault="00376C0B">
                            <w:pPr>
                              <w:rPr>
                                <w:rFonts w:ascii="Twinkl" w:hAnsi="Twinkl"/>
                                <w:sz w:val="28"/>
                              </w:rPr>
                            </w:pPr>
                            <w:r w:rsidRPr="00376C0B">
                              <w:rPr>
                                <w:rFonts w:ascii="Twinkl" w:hAnsi="Twinkl"/>
                                <w:b/>
                                <w:sz w:val="28"/>
                                <w:u w:val="single"/>
                              </w:rPr>
                              <w:t>E-safety</w:t>
                            </w:r>
                            <w:r>
                              <w:rPr>
                                <w:rFonts w:ascii="Twinkl" w:hAnsi="Twinkl"/>
                                <w:b/>
                                <w:sz w:val="28"/>
                                <w:u w:val="single"/>
                              </w:rPr>
                              <w:br/>
                            </w:r>
                            <w:r w:rsidRPr="00412F9A">
                              <w:rPr>
                                <w:rFonts w:ascii="Twinkl" w:hAnsi="Twinkl"/>
                                <w:sz w:val="24"/>
                              </w:rPr>
                              <w:t xml:space="preserve">Safer internet day, supporting children and parents with technology, </w:t>
                            </w:r>
                            <w:r w:rsidR="00412F9A" w:rsidRPr="00412F9A">
                              <w:rPr>
                                <w:rFonts w:ascii="Twinkl" w:hAnsi="Twinkl"/>
                                <w:sz w:val="24"/>
                              </w:rPr>
                              <w:t xml:space="preserve">PSHE and Computing Curriculum, </w:t>
                            </w:r>
                            <w:r w:rsidR="00412F9A">
                              <w:rPr>
                                <w:rFonts w:ascii="Twinkl" w:hAnsi="Twinkl"/>
                                <w:sz w:val="24"/>
                              </w:rPr>
                              <w:t xml:space="preserve">police visits and workshops </w:t>
                            </w:r>
                            <w:proofErr w:type="spellStart"/>
                            <w:r w:rsidR="00412F9A">
                              <w:rPr>
                                <w:rFonts w:ascii="Twinkl" w:hAnsi="Twinkl"/>
                                <w:sz w:val="24"/>
                              </w:rPr>
                              <w:t>yr</w:t>
                            </w:r>
                            <w:proofErr w:type="spellEnd"/>
                            <w:r w:rsidR="00412F9A">
                              <w:rPr>
                                <w:rFonts w:ascii="Twinkl" w:hAnsi="Twinkl"/>
                                <w:sz w:val="24"/>
                              </w:rPr>
                              <w:t xml:space="preserve"> 5/6, </w:t>
                            </w:r>
                            <w:r w:rsidRPr="00412F9A">
                              <w:rPr>
                                <w:rFonts w:ascii="Twinkl" w:hAnsi="Twinkl"/>
                                <w:sz w:val="24"/>
                              </w:rPr>
                              <w:t xml:space="preserve">pupils </w:t>
                            </w:r>
                            <w:r w:rsidR="00412F9A">
                              <w:rPr>
                                <w:rFonts w:ascii="Twinkl" w:hAnsi="Twinkl"/>
                                <w:sz w:val="24"/>
                              </w:rPr>
                              <w:t>have access to computers/iPads</w:t>
                            </w:r>
                          </w:p>
                          <w:p w:rsidR="00376C0B" w:rsidRPr="00376C0B" w:rsidRDefault="00376C0B">
                            <w:pPr>
                              <w:rPr>
                                <w:rFonts w:ascii="Twinkl" w:hAnsi="Twinkl"/>
                                <w:b/>
                                <w:sz w:val="2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34" type="#_x0000_t202" style="position:absolute;margin-left:-52.5pt;margin-top:21.1pt;width:213pt;height:9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" fillcolor="white [3201]" strokeweight=".5pt">
                <v:textbox>
                  <w:txbxContent>
                    <w:p w:rsidR="00376C0B" w:rsidRPr="00376C0B" w:rsidRDefault="00376C0B">
                      <w:pPr>
                        <w:rPr>
                          <w:rFonts w:ascii="Twinkl" w:hAnsi="Twinkl"/>
                          <w:sz w:val="28"/>
                        </w:rPr>
                      </w:pPr>
                      <w:r w:rsidRPr="00376C0B">
                        <w:rPr>
                          <w:rFonts w:ascii="Twinkl" w:hAnsi="Twinkl"/>
                          <w:b/>
                          <w:sz w:val="28"/>
                          <w:u w:val="single"/>
                        </w:rPr>
                        <w:t>E-safety</w:t>
                      </w:r>
                      <w:r>
                        <w:rPr>
                          <w:rFonts w:ascii="Twinkl" w:hAnsi="Twinkl"/>
                          <w:b/>
                          <w:sz w:val="28"/>
                          <w:u w:val="single"/>
                        </w:rPr>
                        <w:br/>
                      </w:r>
                      <w:r w:rsidRPr="00412F9A">
                        <w:rPr>
                          <w:rFonts w:ascii="Twinkl" w:hAnsi="Twinkl"/>
                          <w:sz w:val="24"/>
                        </w:rPr>
                        <w:t xml:space="preserve">Safer internet day, supporting children and parents with technology, </w:t>
                      </w:r>
                      <w:r w:rsidR="00412F9A" w:rsidRPr="00412F9A">
                        <w:rPr>
                          <w:rFonts w:ascii="Twinkl" w:hAnsi="Twinkl"/>
                          <w:sz w:val="24"/>
                        </w:rPr>
                        <w:t xml:space="preserve">PSHE and Computing Curriculum, </w:t>
                      </w:r>
                      <w:r w:rsidR="00412F9A">
                        <w:rPr>
                          <w:rFonts w:ascii="Twinkl" w:hAnsi="Twinkl"/>
                          <w:sz w:val="24"/>
                        </w:rPr>
                        <w:t xml:space="preserve">police visits and workshops </w:t>
                      </w:r>
                      <w:proofErr w:type="spellStart"/>
                      <w:r w:rsidR="00412F9A">
                        <w:rPr>
                          <w:rFonts w:ascii="Twinkl" w:hAnsi="Twinkl"/>
                          <w:sz w:val="24"/>
                        </w:rPr>
                        <w:t>yr</w:t>
                      </w:r>
                      <w:proofErr w:type="spellEnd"/>
                      <w:r w:rsidR="00412F9A">
                        <w:rPr>
                          <w:rFonts w:ascii="Twinkl" w:hAnsi="Twinkl"/>
                          <w:sz w:val="24"/>
                        </w:rPr>
                        <w:t xml:space="preserve"> 5/6, </w:t>
                      </w:r>
                      <w:r w:rsidRPr="00412F9A">
                        <w:rPr>
                          <w:rFonts w:ascii="Twinkl" w:hAnsi="Twinkl"/>
                          <w:sz w:val="24"/>
                        </w:rPr>
                        <w:t xml:space="preserve">pupils </w:t>
                      </w:r>
                      <w:r w:rsidR="00412F9A">
                        <w:rPr>
                          <w:rFonts w:ascii="Twinkl" w:hAnsi="Twinkl"/>
                          <w:sz w:val="24"/>
                        </w:rPr>
                        <w:t>have access to computers/iPads</w:t>
                      </w:r>
                    </w:p>
                    <w:p w:rsidR="00376C0B" w:rsidRPr="00376C0B" w:rsidRDefault="00376C0B">
                      <w:pPr>
                        <w:rPr>
                          <w:rFonts w:ascii="Twinkl" w:hAnsi="Twinkl"/>
                          <w:b/>
                          <w:sz w:val="28"/>
                          <w:u w:val="single"/>
                        </w:rPr>
                      </w:pPr>
                    </w:p>
                  </w:txbxContent>
                </v:textbox>
              </v:shape>
            </w:pict>
          </mc:Fallback>
        </mc:AlternateContent>
      </w:r>
    </w:p>
    <w:p w:rsidR="0002752C" w:rsidRPr="0002752C" w:rsidRDefault="0002752C" w:rsidP="0002752C"/>
    <w:p w:rsidR="0002752C" w:rsidRPr="0002752C" w:rsidRDefault="00376C0B" w:rsidP="0002752C">
      <w:r>
        <w:rPr>
          <w:noProof/>
          <w:lang w:eastAsia="en-GB"/>
        </w:rPr>
        <mc:AlternateContent>
          <mc:Choice Requires="wps">
            <w:drawing>
              <wp:anchor distT="0" distB="0" distL="114300" distR="114300" simplePos="0" relativeHeight="251677696" behindDoc="0" locked="0" layoutInCell="1" allowOverlap="1" wp14:anchorId="2C7B46E4" wp14:editId="105B573F">
                <wp:simplePos x="0" y="0"/>
                <wp:positionH relativeFrom="column">
                  <wp:posOffset>2190750</wp:posOffset>
                </wp:positionH>
                <wp:positionV relativeFrom="paragraph">
                  <wp:posOffset>211455</wp:posOffset>
                </wp:positionV>
                <wp:extent cx="2324100" cy="1790700"/>
                <wp:effectExtent l="0" t="0" r="19050" b="19050"/>
                <wp:wrapNone/>
                <wp:docPr id="19" name="Text Box 19"/>
                <wp:cNvGraphicFramePr/>
                <a:graphic xmlns:a="http://schemas.openxmlformats.org/drawingml/2006/main">
                  <a:graphicData uri="http://schemas.microsoft.com/office/word/2010/wordprocessingShape">
                    <wps:wsp>
                      <wps:cNvSpPr txBox="1"/>
                      <wps:spPr>
                        <a:xfrm>
                          <a:off x="0" y="0"/>
                          <a:ext cx="2324100" cy="1790700"/>
                        </a:xfrm>
                        <a:prstGeom prst="rect">
                          <a:avLst/>
                        </a:prstGeom>
                        <a:solidFill>
                          <a:schemeClr val="lt1"/>
                        </a:solidFill>
                        <a:ln w="6350">
                          <a:solidFill>
                            <a:prstClr val="black"/>
                          </a:solidFill>
                        </a:ln>
                      </wps:spPr>
                      <wps:txbx>
                        <w:txbxContent>
                          <w:p w:rsidR="00376C0B" w:rsidRPr="00376C0B" w:rsidRDefault="00376C0B">
                            <w:pPr>
                              <w:rPr>
                                <w:rFonts w:ascii="Twinkl" w:hAnsi="Twinkl"/>
                                <w:sz w:val="28"/>
                              </w:rPr>
                            </w:pPr>
                            <w:r w:rsidRPr="00376C0B">
                              <w:rPr>
                                <w:rFonts w:ascii="Twinkl" w:hAnsi="Twinkl"/>
                                <w:b/>
                                <w:sz w:val="28"/>
                                <w:u w:val="single"/>
                              </w:rPr>
                              <w:t>Staff CPD</w:t>
                            </w:r>
                            <w:r>
                              <w:rPr>
                                <w:rFonts w:ascii="Twinkl" w:hAnsi="Twinkl"/>
                                <w:b/>
                                <w:sz w:val="28"/>
                                <w:u w:val="single"/>
                              </w:rPr>
                              <w:br/>
                            </w:r>
                            <w:r>
                              <w:rPr>
                                <w:rFonts w:ascii="Twinkl" w:hAnsi="Twinkl"/>
                                <w:sz w:val="28"/>
                              </w:rPr>
                              <w:t xml:space="preserve">RSE refresher meeting, INSET training </w:t>
                            </w:r>
                            <w:proofErr w:type="spellStart"/>
                            <w:r>
                              <w:rPr>
                                <w:rFonts w:ascii="Twinkl" w:hAnsi="Twinkl"/>
                                <w:sz w:val="28"/>
                              </w:rPr>
                              <w:t>e.g</w:t>
                            </w:r>
                            <w:proofErr w:type="spellEnd"/>
                            <w:r>
                              <w:rPr>
                                <w:rFonts w:ascii="Twinkl" w:hAnsi="Twinkl"/>
                                <w:sz w:val="28"/>
                              </w:rPr>
                              <w:t xml:space="preserve"> Trauma informed practice, Braille, VI, HI training, Sensory support training, Autism 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7B46E4" id="Text Box 19" o:spid="_x0000_s1035" type="#_x0000_t202" style="position:absolute;margin-left:172.5pt;margin-top:16.65pt;width:183pt;height:141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" fillcolor="white [3201]" strokeweight=".5pt">
                <v:textbox>
                  <w:txbxContent>
                    <w:p w:rsidR="00376C0B" w:rsidRPr="00376C0B" w:rsidRDefault="00376C0B">
                      <w:pPr>
                        <w:rPr>
                          <w:rFonts w:ascii="Twinkl" w:hAnsi="Twinkl"/>
                          <w:sz w:val="28"/>
                        </w:rPr>
                      </w:pPr>
                      <w:r w:rsidRPr="00376C0B">
                        <w:rPr>
                          <w:rFonts w:ascii="Twinkl" w:hAnsi="Twinkl"/>
                          <w:b/>
                          <w:sz w:val="28"/>
                          <w:u w:val="single"/>
                        </w:rPr>
                        <w:t>Staff CPD</w:t>
                      </w:r>
                      <w:r>
                        <w:rPr>
                          <w:rFonts w:ascii="Twinkl" w:hAnsi="Twinkl"/>
                          <w:b/>
                          <w:sz w:val="28"/>
                          <w:u w:val="single"/>
                        </w:rPr>
                        <w:br/>
                      </w:r>
                      <w:r>
                        <w:rPr>
                          <w:rFonts w:ascii="Twinkl" w:hAnsi="Twinkl"/>
                          <w:sz w:val="28"/>
                        </w:rPr>
                        <w:t>RSE refresher meeting, INSET training e.g Trauma informed practice, Braille, VI, HI training, Sensory support training, Autism training.</w:t>
                      </w:r>
                    </w:p>
                  </w:txbxContent>
                </v:textbox>
              </v:shape>
            </w:pict>
          </mc:Fallback>
        </mc:AlternateContent>
      </w:r>
      <w:r w:rsidR="000A00C8">
        <w:rPr>
          <w:noProof/>
          <w:lang w:eastAsia="en-GB"/>
        </w:rPr>
        <mc:AlternateContent>
          <mc:Choice Requires="wps">
            <w:drawing>
              <wp:anchor distT="0" distB="0" distL="114300" distR="114300" simplePos="0" relativeHeight="251665408" behindDoc="0" locked="0" layoutInCell="1" allowOverlap="1" wp14:anchorId="06A1B721" wp14:editId="04FB342D">
                <wp:simplePos x="0" y="0"/>
                <wp:positionH relativeFrom="column">
                  <wp:posOffset>4591050</wp:posOffset>
                </wp:positionH>
                <wp:positionV relativeFrom="paragraph">
                  <wp:posOffset>20955</wp:posOffset>
                </wp:positionV>
                <wp:extent cx="4547870" cy="1962150"/>
                <wp:effectExtent l="0" t="0" r="24130" b="19050"/>
                <wp:wrapNone/>
                <wp:docPr id="7" name="Text Box 7"/>
                <wp:cNvGraphicFramePr/>
                <a:graphic xmlns:a="http://schemas.openxmlformats.org/drawingml/2006/main">
                  <a:graphicData uri="http://schemas.microsoft.com/office/word/2010/wordprocessingShape">
                    <wps:wsp>
                      <wps:cNvSpPr txBox="1"/>
                      <wps:spPr>
                        <a:xfrm>
                          <a:off x="0" y="0"/>
                          <a:ext cx="4547870" cy="1962150"/>
                        </a:xfrm>
                        <a:prstGeom prst="rect">
                          <a:avLst/>
                        </a:prstGeom>
                        <a:solidFill>
                          <a:schemeClr val="accent4">
                            <a:lumMod val="20000"/>
                            <a:lumOff val="80000"/>
                          </a:schemeClr>
                        </a:solidFill>
                        <a:ln w="6350">
                          <a:solidFill>
                            <a:prstClr val="black"/>
                          </a:solidFill>
                        </a:ln>
                      </wps:spPr>
                      <wps:txbx>
                        <w:txbxContent>
                          <w:p w:rsidR="00283EEB" w:rsidRPr="00283EEB" w:rsidRDefault="00283EEB">
                            <w:pPr>
                              <w:rPr>
                                <w:rFonts w:ascii="Twinkl" w:hAnsi="Twinkl"/>
                                <w:sz w:val="28"/>
                              </w:rPr>
                            </w:pPr>
                            <w:r w:rsidRPr="00283EEB">
                              <w:rPr>
                                <w:rFonts w:ascii="Twinkl" w:hAnsi="Twinkl"/>
                                <w:sz w:val="28"/>
                              </w:rPr>
                              <w:t>Key elements that underpin our curriculum:</w:t>
                            </w:r>
                          </w:p>
                          <w:p w:rsidR="00283EEB" w:rsidRDefault="00283EEB" w:rsidP="00283EEB">
                            <w:pPr>
                              <w:pStyle w:val="ListParagraph"/>
                              <w:numPr>
                                <w:ilvl w:val="0"/>
                                <w:numId w:val="1"/>
                              </w:numPr>
                              <w:rPr>
                                <w:rFonts w:ascii="Twinkl" w:hAnsi="Twinkl"/>
                                <w:sz w:val="28"/>
                              </w:rPr>
                            </w:pPr>
                            <w:r w:rsidRPr="00283EEB">
                              <w:rPr>
                                <w:rFonts w:ascii="Twinkl" w:hAnsi="Twinkl"/>
                                <w:sz w:val="28"/>
                              </w:rPr>
                              <w:t>Developing the life skills of pupils so they become well-rounded citizens in life beyond the classroom.</w:t>
                            </w:r>
                          </w:p>
                          <w:p w:rsidR="00283EEB" w:rsidRDefault="00283EEB" w:rsidP="00283EEB">
                            <w:pPr>
                              <w:pStyle w:val="ListParagraph"/>
                              <w:numPr>
                                <w:ilvl w:val="0"/>
                                <w:numId w:val="1"/>
                              </w:numPr>
                              <w:rPr>
                                <w:rFonts w:ascii="Twinkl" w:hAnsi="Twinkl"/>
                                <w:sz w:val="28"/>
                              </w:rPr>
                            </w:pPr>
                            <w:r>
                              <w:rPr>
                                <w:rFonts w:ascii="Twinkl" w:hAnsi="Twinkl"/>
                                <w:sz w:val="28"/>
                              </w:rPr>
                              <w:t>Increasing cultural capital.</w:t>
                            </w:r>
                          </w:p>
                          <w:p w:rsidR="00283EEB" w:rsidRDefault="00283EEB" w:rsidP="00283EEB">
                            <w:pPr>
                              <w:pStyle w:val="ListParagraph"/>
                              <w:numPr>
                                <w:ilvl w:val="0"/>
                                <w:numId w:val="1"/>
                              </w:numPr>
                              <w:rPr>
                                <w:rFonts w:ascii="Twinkl" w:hAnsi="Twinkl"/>
                                <w:sz w:val="28"/>
                              </w:rPr>
                            </w:pPr>
                            <w:r w:rsidRPr="00283EEB">
                              <w:rPr>
                                <w:rFonts w:ascii="Twinkl" w:hAnsi="Twinkl"/>
                                <w:sz w:val="28"/>
                              </w:rPr>
                              <w:t>Mental health and wellbeing</w:t>
                            </w:r>
                          </w:p>
                          <w:p w:rsidR="00CA6920" w:rsidRPr="00283EEB" w:rsidRDefault="00CA6920" w:rsidP="00283EEB">
                            <w:pPr>
                              <w:pStyle w:val="ListParagraph"/>
                              <w:numPr>
                                <w:ilvl w:val="0"/>
                                <w:numId w:val="1"/>
                              </w:numPr>
                              <w:rPr>
                                <w:rFonts w:ascii="Twinkl" w:hAnsi="Twinkl"/>
                                <w:sz w:val="28"/>
                              </w:rPr>
                            </w:pPr>
                            <w:r>
                              <w:rPr>
                                <w:rFonts w:ascii="Twinkl" w:hAnsi="Twinkl"/>
                                <w:sz w:val="28"/>
                              </w:rPr>
                              <w:t xml:space="preserve">Promoting pupil’s personal responsibilities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A1B721" id="Text Box 7" o:spid="_x0000_s1036" type="#_x0000_t202" style="position:absolute;margin-left:361.5pt;margin-top:1.65pt;width:358.1pt;height:1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" fillcolor="#fff2cc [663]" strokeweight=".5pt">
                <v:textbox>
                  <w:txbxContent>
                    <w:p w:rsidR="00283EEB" w:rsidRPr="00283EEB" w:rsidRDefault="00283EEB">
                      <w:pPr>
                        <w:rPr>
                          <w:rFonts w:ascii="Twinkl" w:hAnsi="Twinkl"/>
                          <w:sz w:val="28"/>
                        </w:rPr>
                      </w:pPr>
                      <w:r w:rsidRPr="00283EEB">
                        <w:rPr>
                          <w:rFonts w:ascii="Twinkl" w:hAnsi="Twinkl"/>
                          <w:sz w:val="28"/>
                        </w:rPr>
                        <w:t>Key elements that underpin our curriculum:</w:t>
                      </w:r>
                    </w:p>
                    <w:p w:rsidR="00283EEB" w:rsidRDefault="00283EEB" w:rsidP="00283EEB">
                      <w:pPr>
                        <w:pStyle w:val="ListParagraph"/>
                        <w:numPr>
                          <w:ilvl w:val="0"/>
                          <w:numId w:val="1"/>
                        </w:numPr>
                        <w:rPr>
                          <w:rFonts w:ascii="Twinkl" w:hAnsi="Twinkl"/>
                          <w:sz w:val="28"/>
                        </w:rPr>
                      </w:pPr>
                      <w:r w:rsidRPr="00283EEB">
                        <w:rPr>
                          <w:rFonts w:ascii="Twinkl" w:hAnsi="Twinkl"/>
                          <w:sz w:val="28"/>
                        </w:rPr>
                        <w:t>Developing the life skills of pupils so they become well-rounded citizens in life beyond the classroom.</w:t>
                      </w:r>
                    </w:p>
                    <w:p w:rsidR="00283EEB" w:rsidRDefault="00283EEB" w:rsidP="00283EEB">
                      <w:pPr>
                        <w:pStyle w:val="ListParagraph"/>
                        <w:numPr>
                          <w:ilvl w:val="0"/>
                          <w:numId w:val="1"/>
                        </w:numPr>
                        <w:rPr>
                          <w:rFonts w:ascii="Twinkl" w:hAnsi="Twinkl"/>
                          <w:sz w:val="28"/>
                        </w:rPr>
                      </w:pPr>
                      <w:r>
                        <w:rPr>
                          <w:rFonts w:ascii="Twinkl" w:hAnsi="Twinkl"/>
                          <w:sz w:val="28"/>
                        </w:rPr>
                        <w:t>Increasing cultural capital.</w:t>
                      </w:r>
                    </w:p>
                    <w:p w:rsidR="00283EEB" w:rsidRDefault="00283EEB" w:rsidP="00283EEB">
                      <w:pPr>
                        <w:pStyle w:val="ListParagraph"/>
                        <w:numPr>
                          <w:ilvl w:val="0"/>
                          <w:numId w:val="1"/>
                        </w:numPr>
                        <w:rPr>
                          <w:rFonts w:ascii="Twinkl" w:hAnsi="Twinkl"/>
                          <w:sz w:val="28"/>
                        </w:rPr>
                      </w:pPr>
                      <w:r w:rsidRPr="00283EEB">
                        <w:rPr>
                          <w:rFonts w:ascii="Twinkl" w:hAnsi="Twinkl"/>
                          <w:sz w:val="28"/>
                        </w:rPr>
                        <w:t>Mental health and wellbeing</w:t>
                      </w:r>
                    </w:p>
                    <w:p w:rsidR="00CA6920" w:rsidRPr="00283EEB" w:rsidRDefault="00CA6920" w:rsidP="00283EEB">
                      <w:pPr>
                        <w:pStyle w:val="ListParagraph"/>
                        <w:numPr>
                          <w:ilvl w:val="0"/>
                          <w:numId w:val="1"/>
                        </w:numPr>
                        <w:rPr>
                          <w:rFonts w:ascii="Twinkl" w:hAnsi="Twinkl"/>
                          <w:sz w:val="28"/>
                        </w:rPr>
                      </w:pPr>
                      <w:r>
                        <w:rPr>
                          <w:rFonts w:ascii="Twinkl" w:hAnsi="Twinkl"/>
                          <w:sz w:val="28"/>
                        </w:rPr>
                        <w:t xml:space="preserve">Promoting pupil’s personal responsibilities </w:t>
                      </w:r>
                    </w:p>
                  </w:txbxContent>
                </v:textbox>
              </v:shape>
            </w:pict>
          </mc:Fallback>
        </mc:AlternateContent>
      </w:r>
    </w:p>
    <w:p w:rsidR="0002752C" w:rsidRPr="0002752C" w:rsidRDefault="0002752C" w:rsidP="0002752C"/>
    <w:p w:rsidR="0002752C" w:rsidRPr="0002752C" w:rsidRDefault="00AD1D49" w:rsidP="0002752C">
      <w:r>
        <w:rPr>
          <w:noProof/>
          <w:lang w:eastAsia="en-GB"/>
        </w:rPr>
        <mc:AlternateContent>
          <mc:Choice Requires="wps">
            <w:drawing>
              <wp:anchor distT="0" distB="0" distL="114300" distR="114300" simplePos="0" relativeHeight="251670528" behindDoc="0" locked="0" layoutInCell="1" allowOverlap="1" wp14:anchorId="3B4FF223" wp14:editId="0508FBE4">
                <wp:simplePos x="0" y="0"/>
                <wp:positionH relativeFrom="column">
                  <wp:posOffset>-704850</wp:posOffset>
                </wp:positionH>
                <wp:positionV relativeFrom="paragraph">
                  <wp:posOffset>421005</wp:posOffset>
                </wp:positionV>
                <wp:extent cx="2724150" cy="411480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2724150" cy="4114800"/>
                        </a:xfrm>
                        <a:prstGeom prst="rect">
                          <a:avLst/>
                        </a:prstGeom>
                        <a:solidFill>
                          <a:schemeClr val="lt1"/>
                        </a:solidFill>
                        <a:ln w="6350">
                          <a:solidFill>
                            <a:prstClr val="black"/>
                          </a:solidFill>
                        </a:ln>
                      </wps:spPr>
                      <wps:txbx>
                        <w:txbxContent>
                          <w:p w:rsidR="000A00C8" w:rsidRPr="003A793F" w:rsidRDefault="000A00C8">
                            <w:pPr>
                              <w:rPr>
                                <w:rFonts w:ascii="Twinkl" w:hAnsi="Twinkl"/>
                                <w:b/>
                                <w:sz w:val="28"/>
                                <w:u w:val="single"/>
                              </w:rPr>
                            </w:pPr>
                            <w:r w:rsidRPr="003A793F">
                              <w:rPr>
                                <w:rFonts w:ascii="Twinkl" w:hAnsi="Twinkl"/>
                                <w:b/>
                                <w:sz w:val="28"/>
                                <w:u w:val="single"/>
                              </w:rPr>
                              <w:t>Themed Days</w:t>
                            </w:r>
                          </w:p>
                          <w:p w:rsidR="000A00C8" w:rsidRPr="003A793F" w:rsidRDefault="000A00C8" w:rsidP="000A00C8">
                            <w:pPr>
                              <w:rPr>
                                <w:rFonts w:ascii="Twinkl" w:hAnsi="Twinkl"/>
                                <w:sz w:val="28"/>
                                <w:szCs w:val="28"/>
                              </w:rPr>
                            </w:pPr>
                            <w:r w:rsidRPr="003A793F">
                              <w:rPr>
                                <w:rFonts w:ascii="Twinkl" w:hAnsi="Twinkl"/>
                                <w:sz w:val="28"/>
                              </w:rPr>
                              <w:t>Odd Sock Day, Remembrance Day – Poppies, Children in Need, World Book Day, Red Nose Day, PANT</w:t>
                            </w:r>
                            <w:r w:rsidR="00412F9A">
                              <w:rPr>
                                <w:rFonts w:ascii="Twinkl" w:hAnsi="Twinkl"/>
                                <w:sz w:val="28"/>
                              </w:rPr>
                              <w:t>S, Wrong Trouser Day, NSPCC SOSS</w:t>
                            </w:r>
                            <w:r w:rsidRPr="003A793F">
                              <w:rPr>
                                <w:rFonts w:ascii="Twinkl" w:hAnsi="Twinkl"/>
                                <w:sz w:val="28"/>
                              </w:rPr>
                              <w:t xml:space="preserve">, Black History, Anti-Bullying Week, Mental Health Week, Safer Internet Day, International Women’s Day, Walk to </w:t>
                            </w:r>
                            <w:r w:rsidRPr="003A793F">
                              <w:rPr>
                                <w:rFonts w:ascii="Twinkl" w:hAnsi="Twinkl"/>
                                <w:sz w:val="28"/>
                                <w:szCs w:val="28"/>
                              </w:rPr>
                              <w:t xml:space="preserve">school week. </w:t>
                            </w:r>
                            <w:r w:rsidR="003A793F">
                              <w:rPr>
                                <w:rFonts w:ascii="Twinkl" w:hAnsi="Twinkl"/>
                                <w:sz w:val="28"/>
                                <w:szCs w:val="28"/>
                              </w:rPr>
                              <w:t xml:space="preserve">Earth Day, what are our British Values? </w:t>
                            </w:r>
                            <w:r w:rsidRPr="003A793F">
                              <w:rPr>
                                <w:rFonts w:ascii="Twinkl" w:hAnsi="Twinkl"/>
                                <w:sz w:val="28"/>
                                <w:szCs w:val="28"/>
                              </w:rPr>
                              <w:t>S</w:t>
                            </w:r>
                            <w:r w:rsidR="003A793F">
                              <w:rPr>
                                <w:rFonts w:ascii="Twinkl" w:hAnsi="Twinkl"/>
                                <w:sz w:val="28"/>
                                <w:szCs w:val="28"/>
                              </w:rPr>
                              <w:t xml:space="preserve">hrove Tuesday and Ash Wednesday, Science Week, Child Safety Week, Pride, Sports Day/Week, </w:t>
                            </w:r>
                            <w:r w:rsidRPr="003A793F">
                              <w:rPr>
                                <w:rFonts w:ascii="Twinkl" w:hAnsi="Twinkl"/>
                                <w:sz w:val="28"/>
                                <w:szCs w:val="28"/>
                              </w:rPr>
                              <w:t>Child Safety Day</w:t>
                            </w:r>
                            <w:r w:rsidR="003A793F">
                              <w:rPr>
                                <w:rFonts w:ascii="Twinkl" w:hAnsi="Twinkl"/>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4FF223" id="Text Box 12" o:spid="_x0000_s1037" type="#_x0000_t202" style="position:absolute;margin-left:-55.5pt;margin-top:33.15pt;width:214.5pt;height:3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" fillcolor="white [3201]" strokeweight=".5pt">
                <v:textbox>
                  <w:txbxContent>
                    <w:p w:rsidR="000A00C8" w:rsidRPr="003A793F" w:rsidRDefault="000A00C8">
                      <w:pPr>
                        <w:rPr>
                          <w:rFonts w:ascii="Twinkl" w:hAnsi="Twinkl"/>
                          <w:b/>
                          <w:sz w:val="28"/>
                          <w:u w:val="single"/>
                        </w:rPr>
                      </w:pPr>
                      <w:r w:rsidRPr="003A793F">
                        <w:rPr>
                          <w:rFonts w:ascii="Twinkl" w:hAnsi="Twinkl"/>
                          <w:b/>
                          <w:sz w:val="28"/>
                          <w:u w:val="single"/>
                        </w:rPr>
                        <w:t>Themed Days</w:t>
                      </w:r>
                    </w:p>
                    <w:p w:rsidR="000A00C8" w:rsidRPr="003A793F" w:rsidRDefault="000A00C8" w:rsidP="000A00C8">
                      <w:pPr>
                        <w:rPr>
                          <w:rFonts w:ascii="Twinkl" w:hAnsi="Twinkl"/>
                          <w:sz w:val="28"/>
                          <w:szCs w:val="28"/>
                        </w:rPr>
                      </w:pPr>
                      <w:r w:rsidRPr="003A793F">
                        <w:rPr>
                          <w:rFonts w:ascii="Twinkl" w:hAnsi="Twinkl"/>
                          <w:sz w:val="28"/>
                        </w:rPr>
                        <w:t>Odd Sock Day, Remembrance Day – Poppies, Children in Need, World Book Day, Red Nose Day, PANT</w:t>
                      </w:r>
                      <w:r w:rsidR="00412F9A">
                        <w:rPr>
                          <w:rFonts w:ascii="Twinkl" w:hAnsi="Twinkl"/>
                          <w:sz w:val="28"/>
                        </w:rPr>
                        <w:t>S, Wrong Trouser Day, NSPCC SOSS</w:t>
                      </w:r>
                      <w:r w:rsidRPr="003A793F">
                        <w:rPr>
                          <w:rFonts w:ascii="Twinkl" w:hAnsi="Twinkl"/>
                          <w:sz w:val="28"/>
                        </w:rPr>
                        <w:t xml:space="preserve">, Black History, Anti-Bullying Week, Mental Health Week, Safer Internet Day, International Women’s Day, Walk to </w:t>
                      </w:r>
                      <w:r w:rsidRPr="003A793F">
                        <w:rPr>
                          <w:rFonts w:ascii="Twinkl" w:hAnsi="Twinkl"/>
                          <w:sz w:val="28"/>
                          <w:szCs w:val="28"/>
                        </w:rPr>
                        <w:t xml:space="preserve">school week. </w:t>
                      </w:r>
                      <w:r w:rsidR="003A793F">
                        <w:rPr>
                          <w:rFonts w:ascii="Twinkl" w:hAnsi="Twinkl"/>
                          <w:sz w:val="28"/>
                          <w:szCs w:val="28"/>
                        </w:rPr>
                        <w:t xml:space="preserve">Earth Day, what are our British Values? </w:t>
                      </w:r>
                      <w:r w:rsidRPr="003A793F">
                        <w:rPr>
                          <w:rFonts w:ascii="Twinkl" w:hAnsi="Twinkl"/>
                          <w:sz w:val="28"/>
                          <w:szCs w:val="28"/>
                        </w:rPr>
                        <w:t>S</w:t>
                      </w:r>
                      <w:r w:rsidR="003A793F">
                        <w:rPr>
                          <w:rFonts w:ascii="Twinkl" w:hAnsi="Twinkl"/>
                          <w:sz w:val="28"/>
                          <w:szCs w:val="28"/>
                        </w:rPr>
                        <w:t xml:space="preserve">hrove Tuesday and Ash Wednesday, Science Week, Child Safety Week, Pride, Sports Day/Week, </w:t>
                      </w:r>
                      <w:r w:rsidRPr="003A793F">
                        <w:rPr>
                          <w:rFonts w:ascii="Twinkl" w:hAnsi="Twinkl"/>
                          <w:sz w:val="28"/>
                          <w:szCs w:val="28"/>
                        </w:rPr>
                        <w:t>Child Safety Day</w:t>
                      </w:r>
                      <w:r w:rsidR="003A793F">
                        <w:rPr>
                          <w:rFonts w:ascii="Twinkl" w:hAnsi="Twinkl"/>
                          <w:sz w:val="28"/>
                          <w:szCs w:val="28"/>
                        </w:rPr>
                        <w:t>.</w:t>
                      </w:r>
                    </w:p>
                  </w:txbxContent>
                </v:textbox>
              </v:shape>
            </w:pict>
          </mc:Fallback>
        </mc:AlternateContent>
      </w:r>
    </w:p>
    <w:p w:rsidR="0002752C" w:rsidRPr="0002752C" w:rsidRDefault="00AD1D49" w:rsidP="0002752C">
      <w:r>
        <w:rPr>
          <w:noProof/>
          <w:lang w:eastAsia="en-GB"/>
        </w:rPr>
        <mc:AlternateContent>
          <mc:Choice Requires="wps">
            <w:drawing>
              <wp:anchor distT="0" distB="0" distL="114300" distR="114300" simplePos="0" relativeHeight="251667456" behindDoc="0" locked="0" layoutInCell="1" allowOverlap="1" wp14:anchorId="4F3E4F86" wp14:editId="247DAAF6">
                <wp:simplePos x="0" y="0"/>
                <wp:positionH relativeFrom="column">
                  <wp:posOffset>9315450</wp:posOffset>
                </wp:positionH>
                <wp:positionV relativeFrom="paragraph">
                  <wp:posOffset>192405</wp:posOffset>
                </wp:positionV>
                <wp:extent cx="4686300" cy="25146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4686300" cy="2514600"/>
                        </a:xfrm>
                        <a:prstGeom prst="rect">
                          <a:avLst/>
                        </a:prstGeom>
                        <a:solidFill>
                          <a:schemeClr val="lt1"/>
                        </a:solidFill>
                        <a:ln w="6350">
                          <a:solidFill>
                            <a:prstClr val="black"/>
                          </a:solidFill>
                        </a:ln>
                      </wps:spPr>
                      <wps:txbx>
                        <w:txbxContent>
                          <w:p w:rsidR="00CA6920" w:rsidRPr="00AD1D49" w:rsidRDefault="00BA6380">
                            <w:pPr>
                              <w:rPr>
                                <w:rFonts w:ascii="Twinkl" w:hAnsi="Twinkl"/>
                                <w:b/>
                                <w:sz w:val="28"/>
                                <w:u w:val="single"/>
                              </w:rPr>
                            </w:pPr>
                            <w:r w:rsidRPr="003A793F">
                              <w:rPr>
                                <w:rFonts w:ascii="Twinkl" w:hAnsi="Twinkl"/>
                                <w:b/>
                                <w:sz w:val="28"/>
                                <w:u w:val="single"/>
                              </w:rPr>
                              <w:t>Healthy Schools:</w:t>
                            </w:r>
                            <w:r w:rsidR="00AD1D49">
                              <w:rPr>
                                <w:rFonts w:ascii="Twinkl" w:hAnsi="Twinkl"/>
                                <w:b/>
                                <w:sz w:val="28"/>
                                <w:u w:val="single"/>
                              </w:rPr>
                              <w:t xml:space="preserve"> </w:t>
                            </w:r>
                            <w:r w:rsidR="00CA6920" w:rsidRPr="003A793F">
                              <w:rPr>
                                <w:rFonts w:ascii="Twinkl" w:hAnsi="Twinkl"/>
                                <w:sz w:val="28"/>
                              </w:rPr>
                              <w:t>Healthy Heroes (1 from each class</w:t>
                            </w:r>
                            <w:proofErr w:type="gramStart"/>
                            <w:r w:rsidR="00CA6920" w:rsidRPr="003A793F">
                              <w:rPr>
                                <w:rFonts w:ascii="Twinkl" w:hAnsi="Twinkl"/>
                                <w:sz w:val="28"/>
                              </w:rPr>
                              <w:t xml:space="preserve">), </w:t>
                            </w:r>
                            <w:r w:rsidR="00AD1D49">
                              <w:rPr>
                                <w:rFonts w:ascii="Twinkl" w:hAnsi="Twinkl"/>
                                <w:sz w:val="28"/>
                              </w:rPr>
                              <w:t xml:space="preserve">  </w:t>
                            </w:r>
                            <w:proofErr w:type="gramEnd"/>
                            <w:r w:rsidR="00CA6920" w:rsidRPr="003A793F">
                              <w:rPr>
                                <w:rFonts w:ascii="Twinkl" w:hAnsi="Twinkl"/>
                                <w:sz w:val="28"/>
                              </w:rPr>
                              <w:t xml:space="preserve">championing healthy lifestyles, carrying out surveys (healthy eating and exercise), preparing and helping to organise fruity Fridays, healthy school approach is consolidated and seen through PE, mental health and wellbeing, food and nutrition and PSHE lessons. </w:t>
                            </w:r>
                            <w:proofErr w:type="spellStart"/>
                            <w:r w:rsidR="00CA6920" w:rsidRPr="003A793F">
                              <w:rPr>
                                <w:rFonts w:ascii="Twinkl" w:hAnsi="Twinkl"/>
                                <w:sz w:val="28"/>
                              </w:rPr>
                              <w:t>Modeshift</w:t>
                            </w:r>
                            <w:proofErr w:type="spellEnd"/>
                            <w:r w:rsidR="00CA6920" w:rsidRPr="003A793F">
                              <w:rPr>
                                <w:rFonts w:ascii="Twinkl" w:hAnsi="Twinkl"/>
                                <w:sz w:val="28"/>
                              </w:rPr>
                              <w:t xml:space="preserve"> Stars Bronze Award for active travel 2021,2023. Scooter skills for Year 1 and speed awareness in Year 6, We are supported by Bristol Healthy Schools PE badge 2019</w:t>
                            </w:r>
                            <w:r w:rsidR="00CA6920">
                              <w:rPr>
                                <w:rFonts w:ascii="Twinkl" w:hAnsi="Twinkl"/>
                                <w:sz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E4F86" id="Text Box 9" o:spid="_x0000_s1038" type="#_x0000_t202" style="position:absolute;margin-left:733.5pt;margin-top:15.15pt;width:369pt;height:1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" fillcolor="white [3201]" strokeweight=".5pt">
                <v:textbox>
                  <w:txbxContent>
                    <w:p w:rsidR="00CA6920" w:rsidRPr="00AD1D49" w:rsidRDefault="00BA6380">
                      <w:pPr>
                        <w:rPr>
                          <w:rFonts w:ascii="Twinkl" w:hAnsi="Twinkl"/>
                          <w:b/>
                          <w:sz w:val="28"/>
                          <w:u w:val="single"/>
                        </w:rPr>
                      </w:pPr>
                      <w:r w:rsidRPr="003A793F">
                        <w:rPr>
                          <w:rFonts w:ascii="Twinkl" w:hAnsi="Twinkl"/>
                          <w:b/>
                          <w:sz w:val="28"/>
                          <w:u w:val="single"/>
                        </w:rPr>
                        <w:t>Healthy Schools:</w:t>
                      </w:r>
                      <w:r w:rsidR="00AD1D49">
                        <w:rPr>
                          <w:rFonts w:ascii="Twinkl" w:hAnsi="Twinkl"/>
                          <w:b/>
                          <w:sz w:val="28"/>
                          <w:u w:val="single"/>
                        </w:rPr>
                        <w:t xml:space="preserve"> </w:t>
                      </w:r>
                      <w:r w:rsidR="00CA6920" w:rsidRPr="003A793F">
                        <w:rPr>
                          <w:rFonts w:ascii="Twinkl" w:hAnsi="Twinkl"/>
                          <w:sz w:val="28"/>
                        </w:rPr>
                        <w:t xml:space="preserve">Healthy Heroes (1 from each class), </w:t>
                      </w:r>
                      <w:r w:rsidR="00AD1D49">
                        <w:rPr>
                          <w:rFonts w:ascii="Twinkl" w:hAnsi="Twinkl"/>
                          <w:sz w:val="28"/>
                        </w:rPr>
                        <w:t xml:space="preserve">  </w:t>
                      </w:r>
                      <w:r w:rsidR="00CA6920" w:rsidRPr="003A793F">
                        <w:rPr>
                          <w:rFonts w:ascii="Twinkl" w:hAnsi="Twinkl"/>
                          <w:sz w:val="28"/>
                        </w:rPr>
                        <w:t>championing healthy lifestyles, carrying out surveys (healthy eating and exercise), preparing and helping to organise fruity Fridays, healthy school approach is consolidated and seen through PE, mental health and wellbeing, food and nutrition and PSHE lessons. Modeshift Stars Bronze Award for active travel 2021,2023. Scooter skills for Year 1 and speed awareness in Year 6, We are supported by Bristol Healthy Schools PE badge 2019</w:t>
                      </w:r>
                      <w:r w:rsidR="00CA6920">
                        <w:rPr>
                          <w:rFonts w:ascii="Twinkl" w:hAnsi="Twinkl"/>
                          <w:sz w:val="32"/>
                        </w:rPr>
                        <w:t>.</w:t>
                      </w:r>
                    </w:p>
                  </w:txbxContent>
                </v:textbox>
              </v:shape>
            </w:pict>
          </mc:Fallback>
        </mc:AlternateContent>
      </w:r>
    </w:p>
    <w:p w:rsidR="0002752C" w:rsidRPr="0002752C" w:rsidRDefault="0002752C" w:rsidP="0002752C"/>
    <w:p w:rsidR="0002752C" w:rsidRPr="0002752C" w:rsidRDefault="0002752C" w:rsidP="0002752C"/>
    <w:p w:rsidR="0002752C" w:rsidRPr="0002752C" w:rsidRDefault="0002752C" w:rsidP="0002752C"/>
    <w:p w:rsidR="0002752C" w:rsidRPr="0002752C" w:rsidRDefault="003A793F" w:rsidP="0002752C">
      <w:r>
        <w:rPr>
          <w:noProof/>
          <w:lang w:eastAsia="en-GB"/>
        </w:rPr>
        <mc:AlternateContent>
          <mc:Choice Requires="wps">
            <w:drawing>
              <wp:anchor distT="0" distB="0" distL="114300" distR="114300" simplePos="0" relativeHeight="251668480" behindDoc="0" locked="0" layoutInCell="1" allowOverlap="1" wp14:anchorId="7AACE9E8" wp14:editId="5696710D">
                <wp:simplePos x="0" y="0"/>
                <wp:positionH relativeFrom="margin">
                  <wp:posOffset>2114550</wp:posOffset>
                </wp:positionH>
                <wp:positionV relativeFrom="paragraph">
                  <wp:posOffset>97790</wp:posOffset>
                </wp:positionV>
                <wp:extent cx="7124700" cy="1790700"/>
                <wp:effectExtent l="0" t="0" r="19050" b="19050"/>
                <wp:wrapNone/>
                <wp:docPr id="10" name="Text Box 10"/>
                <wp:cNvGraphicFramePr/>
                <a:graphic xmlns:a="http://schemas.openxmlformats.org/drawingml/2006/main">
                  <a:graphicData uri="http://schemas.microsoft.com/office/word/2010/wordprocessingShape">
                    <wps:wsp>
                      <wps:cNvSpPr txBox="1"/>
                      <wps:spPr>
                        <a:xfrm>
                          <a:off x="0" y="0"/>
                          <a:ext cx="7124700" cy="1790700"/>
                        </a:xfrm>
                        <a:prstGeom prst="rect">
                          <a:avLst/>
                        </a:prstGeom>
                        <a:solidFill>
                          <a:schemeClr val="lt1"/>
                        </a:solidFill>
                        <a:ln w="6350">
                          <a:solidFill>
                            <a:prstClr val="black"/>
                          </a:solidFill>
                        </a:ln>
                      </wps:spPr>
                      <wps:txbx>
                        <w:txbxContent>
                          <w:p w:rsidR="00905096" w:rsidRPr="003A793F" w:rsidRDefault="00B96009">
                            <w:pPr>
                              <w:rPr>
                                <w:rFonts w:ascii="Twinkl" w:hAnsi="Twinkl"/>
                                <w:b/>
                                <w:sz w:val="28"/>
                                <w:u w:val="single"/>
                              </w:rPr>
                            </w:pPr>
                            <w:r w:rsidRPr="003A793F">
                              <w:rPr>
                                <w:rFonts w:ascii="Twinkl" w:hAnsi="Twinkl"/>
                                <w:b/>
                                <w:sz w:val="28"/>
                                <w:u w:val="single"/>
                              </w:rPr>
                              <w:t>Eco Schools:</w:t>
                            </w:r>
                            <w:r w:rsidR="000A00C8" w:rsidRPr="003A793F">
                              <w:rPr>
                                <w:rFonts w:ascii="Twinkl" w:hAnsi="Twinkl"/>
                                <w:b/>
                                <w:sz w:val="28"/>
                                <w:u w:val="single"/>
                              </w:rPr>
                              <w:t xml:space="preserve"> </w:t>
                            </w:r>
                            <w:r w:rsidR="00905096" w:rsidRPr="003A793F">
                              <w:rPr>
                                <w:rFonts w:ascii="Twinkl" w:hAnsi="Twinkl"/>
                                <w:sz w:val="28"/>
                              </w:rPr>
                              <w:t>Pupil led to think of ways we can use impactful actions on our environment. Eco warriors, litter picking, recycling, loud on litter scheme, liaise with parents who run monthly litter picks and the Whitchurch Wombles. Speak during class assemblies and liaise with school caretaker about recycling opportunities. Develop awareness of caring for plants, and trees and each class given a plant to take care of.</w:t>
                            </w:r>
                            <w:r w:rsidR="000A00C8" w:rsidRPr="003A793F">
                              <w:rPr>
                                <w:rFonts w:ascii="Twinkl" w:hAnsi="Twinkl"/>
                                <w:sz w:val="28"/>
                              </w:rPr>
                              <w:t xml:space="preserve"> Updated school ponds with aim of attracting wildlife. Installing bird boxes, Wildlife competitions, Earth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CE9E8" id="Text Box 10" o:spid="_x0000_s1039" type="#_x0000_t202" style="position:absolute;margin-left:166.5pt;margin-top:7.7pt;width:561pt;height:141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" fillcolor="white [3201]" strokeweight=".5pt">
                <v:textbox>
                  <w:txbxContent>
                    <w:p w:rsidR="00905096" w:rsidRPr="003A793F" w:rsidRDefault="00B96009">
                      <w:pPr>
                        <w:rPr>
                          <w:rFonts w:ascii="Twinkl" w:hAnsi="Twinkl"/>
                          <w:b/>
                          <w:sz w:val="28"/>
                          <w:u w:val="single"/>
                        </w:rPr>
                      </w:pPr>
                      <w:r w:rsidRPr="003A793F">
                        <w:rPr>
                          <w:rFonts w:ascii="Twinkl" w:hAnsi="Twinkl"/>
                          <w:b/>
                          <w:sz w:val="28"/>
                          <w:u w:val="single"/>
                        </w:rPr>
                        <w:t>Eco Schools:</w:t>
                      </w:r>
                      <w:r w:rsidR="000A00C8" w:rsidRPr="003A793F">
                        <w:rPr>
                          <w:rFonts w:ascii="Twinkl" w:hAnsi="Twinkl"/>
                          <w:b/>
                          <w:sz w:val="28"/>
                          <w:u w:val="single"/>
                        </w:rPr>
                        <w:t xml:space="preserve"> </w:t>
                      </w:r>
                      <w:r w:rsidR="00905096" w:rsidRPr="003A793F">
                        <w:rPr>
                          <w:rFonts w:ascii="Twinkl" w:hAnsi="Twinkl"/>
                          <w:sz w:val="28"/>
                        </w:rPr>
                        <w:t>Pupil led to think of ways we can use impactful actions on our environment. Eco warriors, litter picking, recycling, loud on litter scheme, liaise with parents who run monthly litter picks and the Whitchurch Wombles. Speak during class assemblies and liaise with school caretaker about recycling opportunities. Develop awareness of caring for plants, and trees and each class given a plant to take care of.</w:t>
                      </w:r>
                      <w:r w:rsidR="000A00C8" w:rsidRPr="003A793F">
                        <w:rPr>
                          <w:rFonts w:ascii="Twinkl" w:hAnsi="Twinkl"/>
                          <w:sz w:val="28"/>
                        </w:rPr>
                        <w:t xml:space="preserve"> Updated school ponds with aim of attracting wildlife. Installing bird boxes, Wildlife competitions, Earth day.</w:t>
                      </w:r>
                    </w:p>
                  </w:txbxContent>
                </v:textbox>
                <w10:wrap anchorx="margin"/>
              </v:shape>
            </w:pict>
          </mc:Fallback>
        </mc:AlternateContent>
      </w:r>
    </w:p>
    <w:p w:rsidR="0002752C" w:rsidRDefault="0002752C" w:rsidP="0002752C"/>
    <w:p w:rsidR="00571F97" w:rsidRDefault="0002752C" w:rsidP="0002752C">
      <w:pPr>
        <w:tabs>
          <w:tab w:val="left" w:pos="8610"/>
        </w:tabs>
      </w:pPr>
      <w:r>
        <w:tab/>
      </w:r>
    </w:p>
    <w:p w:rsidR="0002752C" w:rsidRDefault="0002752C" w:rsidP="0002752C">
      <w:pPr>
        <w:tabs>
          <w:tab w:val="left" w:pos="8610"/>
        </w:tabs>
      </w:pPr>
    </w:p>
    <w:p w:rsidR="0002752C" w:rsidRDefault="0002752C" w:rsidP="0002752C">
      <w:pPr>
        <w:tabs>
          <w:tab w:val="left" w:pos="8610"/>
        </w:tabs>
      </w:pPr>
    </w:p>
    <w:p w:rsidR="0002752C" w:rsidRDefault="0002752C" w:rsidP="0002752C">
      <w:pPr>
        <w:tabs>
          <w:tab w:val="left" w:pos="8610"/>
        </w:tabs>
      </w:pPr>
    </w:p>
    <w:p w:rsidR="0002752C" w:rsidRDefault="00AD1D49" w:rsidP="0002752C">
      <w:pPr>
        <w:tabs>
          <w:tab w:val="left" w:pos="8610"/>
        </w:tabs>
      </w:pPr>
      <w:r>
        <w:rPr>
          <w:noProof/>
          <w:lang w:eastAsia="en-GB"/>
        </w:rPr>
        <mc:AlternateContent>
          <mc:Choice Requires="wps">
            <w:drawing>
              <wp:anchor distT="0" distB="0" distL="114300" distR="114300" simplePos="0" relativeHeight="251671552" behindDoc="0" locked="0" layoutInCell="1" allowOverlap="1" wp14:anchorId="31814BF8" wp14:editId="484C2E07">
                <wp:simplePos x="0" y="0"/>
                <wp:positionH relativeFrom="column">
                  <wp:posOffset>2114550</wp:posOffset>
                </wp:positionH>
                <wp:positionV relativeFrom="paragraph">
                  <wp:posOffset>269875</wp:posOffset>
                </wp:positionV>
                <wp:extent cx="7105650" cy="1162050"/>
                <wp:effectExtent l="0" t="0" r="19050" b="19050"/>
                <wp:wrapNone/>
                <wp:docPr id="13" name="Text Box 13"/>
                <wp:cNvGraphicFramePr/>
                <a:graphic xmlns:a="http://schemas.openxmlformats.org/drawingml/2006/main">
                  <a:graphicData uri="http://schemas.microsoft.com/office/word/2010/wordprocessingShape">
                    <wps:wsp>
                      <wps:cNvSpPr txBox="1"/>
                      <wps:spPr>
                        <a:xfrm>
                          <a:off x="0" y="0"/>
                          <a:ext cx="7105650" cy="1162050"/>
                        </a:xfrm>
                        <a:prstGeom prst="rect">
                          <a:avLst/>
                        </a:prstGeom>
                        <a:solidFill>
                          <a:schemeClr val="lt1"/>
                        </a:solidFill>
                        <a:ln w="6350">
                          <a:solidFill>
                            <a:prstClr val="black"/>
                          </a:solidFill>
                        </a:ln>
                      </wps:spPr>
                      <wps:txbx>
                        <w:txbxContent>
                          <w:p w:rsidR="000A00C8" w:rsidRPr="00AD1D49" w:rsidRDefault="000A00C8">
                            <w:pPr>
                              <w:rPr>
                                <w:rFonts w:ascii="Twinkl" w:hAnsi="Twinkl"/>
                                <w:b/>
                                <w:sz w:val="28"/>
                                <w:u w:val="single"/>
                              </w:rPr>
                            </w:pPr>
                            <w:r w:rsidRPr="003A793F">
                              <w:rPr>
                                <w:rFonts w:ascii="Twinkl" w:hAnsi="Twinkl"/>
                                <w:b/>
                                <w:sz w:val="28"/>
                                <w:u w:val="single"/>
                              </w:rPr>
                              <w:t>Wellbeing</w:t>
                            </w:r>
                            <w:r w:rsidR="00AD1D49">
                              <w:rPr>
                                <w:rFonts w:ascii="Twinkl" w:hAnsi="Twinkl"/>
                                <w:b/>
                                <w:sz w:val="28"/>
                                <w:u w:val="single"/>
                              </w:rPr>
                              <w:t>:</w:t>
                            </w:r>
                            <w:r w:rsidR="00AD1D49">
                              <w:rPr>
                                <w:rFonts w:ascii="Twinkl" w:hAnsi="Twinkl"/>
                                <w:sz w:val="28"/>
                              </w:rPr>
                              <w:t xml:space="preserve"> </w:t>
                            </w:r>
                            <w:r w:rsidRPr="003A793F">
                              <w:rPr>
                                <w:rFonts w:ascii="Twinkl" w:hAnsi="Twinkl"/>
                                <w:sz w:val="28"/>
                              </w:rPr>
                              <w:t xml:space="preserve">Mindfulness, art therapy lessons in collaboration with </w:t>
                            </w:r>
                            <w:proofErr w:type="spellStart"/>
                            <w:r w:rsidR="00634D7E" w:rsidRPr="003A793F">
                              <w:rPr>
                                <w:rFonts w:ascii="Twinkl" w:hAnsi="Twinkl"/>
                                <w:sz w:val="28"/>
                              </w:rPr>
                              <w:t>Redcatch</w:t>
                            </w:r>
                            <w:proofErr w:type="spellEnd"/>
                            <w:r w:rsidRPr="003A793F">
                              <w:rPr>
                                <w:rFonts w:ascii="Twinkl" w:hAnsi="Twinkl"/>
                                <w:sz w:val="28"/>
                              </w:rPr>
                              <w:t xml:space="preserve"> Community, mental health week to include activities, worry boxes/monsters, feeling meters (KS1&amp;2) and emotion bears for EYFS, Hamish and Milo, </w:t>
                            </w:r>
                            <w:r w:rsidR="00634D7E" w:rsidRPr="003A793F">
                              <w:rPr>
                                <w:rFonts w:ascii="Twinkl" w:hAnsi="Twinkl"/>
                                <w:sz w:val="28"/>
                              </w:rPr>
                              <w:t>Designated Learning/wellbeing support.</w:t>
                            </w:r>
                            <w:r w:rsidR="00EA3E9E">
                              <w:rPr>
                                <w:rFonts w:ascii="Twinkl" w:hAnsi="Twinkl"/>
                                <w:sz w:val="28"/>
                              </w:rPr>
                              <w:t xml:space="preserve"> </w:t>
                            </w:r>
                            <w:proofErr w:type="spellStart"/>
                            <w:r w:rsidR="00EA3E9E">
                              <w:rPr>
                                <w:rFonts w:ascii="Twinkl" w:hAnsi="Twinkl"/>
                                <w:sz w:val="28"/>
                              </w:rPr>
                              <w:t>Yr</w:t>
                            </w:r>
                            <w:proofErr w:type="spellEnd"/>
                            <w:r w:rsidR="00EA3E9E">
                              <w:rPr>
                                <w:rFonts w:ascii="Twinkl" w:hAnsi="Twinkl"/>
                                <w:sz w:val="28"/>
                              </w:rPr>
                              <w:t xml:space="preserve"> 6 Thrive Course delivered by Hope’s Place (wellbeing, mental health, resilience and self-esteem)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814BF8" id="Text Box 13" o:spid="_x0000_s1040" type="#_x0000_t202" style="position:absolute;margin-left:166.5pt;margin-top:21.25pt;width:559.5pt;height:9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" fillcolor="white [3201]" strokeweight=".5pt">
                <v:textbox>
                  <w:txbxContent>
                    <w:p w:rsidR="000A00C8" w:rsidRPr="00AD1D49" w:rsidRDefault="000A00C8">
                      <w:pPr>
                        <w:rPr>
                          <w:rFonts w:ascii="Twinkl" w:hAnsi="Twinkl"/>
                          <w:b/>
                          <w:sz w:val="28"/>
                          <w:u w:val="single"/>
                        </w:rPr>
                      </w:pPr>
                      <w:r w:rsidRPr="003A793F">
                        <w:rPr>
                          <w:rFonts w:ascii="Twinkl" w:hAnsi="Twinkl"/>
                          <w:b/>
                          <w:sz w:val="28"/>
                          <w:u w:val="single"/>
                        </w:rPr>
                        <w:t>Wellbeing</w:t>
                      </w:r>
                      <w:r w:rsidR="00AD1D49">
                        <w:rPr>
                          <w:rFonts w:ascii="Twinkl" w:hAnsi="Twinkl"/>
                          <w:b/>
                          <w:sz w:val="28"/>
                          <w:u w:val="single"/>
                        </w:rPr>
                        <w:t>:</w:t>
                      </w:r>
                      <w:r w:rsidR="00AD1D49">
                        <w:rPr>
                          <w:rFonts w:ascii="Twinkl" w:hAnsi="Twinkl"/>
                          <w:sz w:val="28"/>
                        </w:rPr>
                        <w:t xml:space="preserve"> </w:t>
                      </w:r>
                      <w:r w:rsidRPr="003A793F">
                        <w:rPr>
                          <w:rFonts w:ascii="Twinkl" w:hAnsi="Twinkl"/>
                          <w:sz w:val="28"/>
                        </w:rPr>
                        <w:t xml:space="preserve">Mindfulness, art therapy lessons in collaboration with </w:t>
                      </w:r>
                      <w:proofErr w:type="spellStart"/>
                      <w:r w:rsidR="00634D7E" w:rsidRPr="003A793F">
                        <w:rPr>
                          <w:rFonts w:ascii="Twinkl" w:hAnsi="Twinkl"/>
                          <w:sz w:val="28"/>
                        </w:rPr>
                        <w:t>Redcatch</w:t>
                      </w:r>
                      <w:proofErr w:type="spellEnd"/>
                      <w:r w:rsidRPr="003A793F">
                        <w:rPr>
                          <w:rFonts w:ascii="Twinkl" w:hAnsi="Twinkl"/>
                          <w:sz w:val="28"/>
                        </w:rPr>
                        <w:t xml:space="preserve"> Community, mental health week to include activities, worry boxes/monsters, feeling meters (KS1&amp;2) and emotion bears for EYFS, Hamish and Milo, </w:t>
                      </w:r>
                      <w:r w:rsidR="00634D7E" w:rsidRPr="003A793F">
                        <w:rPr>
                          <w:rFonts w:ascii="Twinkl" w:hAnsi="Twinkl"/>
                          <w:sz w:val="28"/>
                        </w:rPr>
                        <w:t>Designated Learning/wellbeing support.</w:t>
                      </w:r>
                      <w:r w:rsidR="00EA3E9E">
                        <w:rPr>
                          <w:rFonts w:ascii="Twinkl" w:hAnsi="Twinkl"/>
                          <w:sz w:val="28"/>
                        </w:rPr>
                        <w:t xml:space="preserve"> </w:t>
                      </w:r>
                      <w:proofErr w:type="spellStart"/>
                      <w:r w:rsidR="00EA3E9E">
                        <w:rPr>
                          <w:rFonts w:ascii="Twinkl" w:hAnsi="Twinkl"/>
                          <w:sz w:val="28"/>
                        </w:rPr>
                        <w:t>Yr</w:t>
                      </w:r>
                      <w:proofErr w:type="spellEnd"/>
                      <w:r w:rsidR="00EA3E9E">
                        <w:rPr>
                          <w:rFonts w:ascii="Twinkl" w:hAnsi="Twinkl"/>
                          <w:sz w:val="28"/>
                        </w:rPr>
                        <w:t xml:space="preserve"> 6 Thrive Course delivered by Hope’s Place (wellbeing, mental health, resilience and self-esteem)  </w:t>
                      </w:r>
                    </w:p>
                  </w:txbxContent>
                </v:textbox>
              </v:shape>
            </w:pict>
          </mc:Fallback>
        </mc:AlternateContent>
      </w:r>
      <w:r w:rsidR="003A793F">
        <w:rPr>
          <w:noProof/>
          <w:lang w:eastAsia="en-GB"/>
        </w:rPr>
        <mc:AlternateContent>
          <mc:Choice Requires="wps">
            <w:drawing>
              <wp:anchor distT="0" distB="0" distL="114300" distR="114300" simplePos="0" relativeHeight="251669504" behindDoc="0" locked="0" layoutInCell="1" allowOverlap="1" wp14:anchorId="002734FF" wp14:editId="7B28D8AD">
                <wp:simplePos x="0" y="0"/>
                <wp:positionH relativeFrom="column">
                  <wp:posOffset>9334500</wp:posOffset>
                </wp:positionH>
                <wp:positionV relativeFrom="paragraph">
                  <wp:posOffset>22225</wp:posOffset>
                </wp:positionV>
                <wp:extent cx="4667250" cy="137160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4667250" cy="1371600"/>
                        </a:xfrm>
                        <a:prstGeom prst="rect">
                          <a:avLst/>
                        </a:prstGeom>
                        <a:solidFill>
                          <a:schemeClr val="lt1"/>
                        </a:solidFill>
                        <a:ln w="6350">
                          <a:solidFill>
                            <a:prstClr val="black"/>
                          </a:solidFill>
                        </a:ln>
                      </wps:spPr>
                      <wps:txbx>
                        <w:txbxContent>
                          <w:p w:rsidR="00905096" w:rsidRPr="00AD1D49" w:rsidRDefault="00905096">
                            <w:pPr>
                              <w:rPr>
                                <w:rFonts w:ascii="Twinkl" w:hAnsi="Twinkl"/>
                                <w:b/>
                                <w:sz w:val="28"/>
                                <w:u w:val="single"/>
                              </w:rPr>
                            </w:pPr>
                            <w:r w:rsidRPr="003A793F">
                              <w:rPr>
                                <w:rFonts w:ascii="Twinkl" w:hAnsi="Twinkl"/>
                                <w:b/>
                                <w:sz w:val="28"/>
                                <w:u w:val="single"/>
                              </w:rPr>
                              <w:t>Pupil Voice</w:t>
                            </w:r>
                            <w:r w:rsidR="00AD1D49">
                              <w:rPr>
                                <w:rFonts w:ascii="Twinkl" w:hAnsi="Twinkl"/>
                                <w:b/>
                                <w:sz w:val="28"/>
                                <w:u w:val="single"/>
                              </w:rPr>
                              <w:t xml:space="preserve"> </w:t>
                            </w:r>
                            <w:r w:rsidR="00AD1D49">
                              <w:rPr>
                                <w:rFonts w:ascii="Twinkl" w:hAnsi="Twinkl"/>
                                <w:b/>
                                <w:sz w:val="28"/>
                                <w:u w:val="single"/>
                              </w:rPr>
                              <w:br/>
                            </w:r>
                            <w:r w:rsidRPr="003A793F">
                              <w:rPr>
                                <w:rFonts w:ascii="Twinkl" w:hAnsi="Twinkl"/>
                                <w:sz w:val="28"/>
                              </w:rPr>
                              <w:t>Pupil conferences, suggestion boxes, worry boxes, question boxes (Term 6 PSHE/RSHE Year 6) RAG, Pupil voice, School council, pupils involved in recruitment process, special helpers/star of the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2734FF" id="Text Box 11" o:spid="_x0000_s1041" type="#_x0000_t202" style="position:absolute;margin-left:735pt;margin-top:1.75pt;width:367.5pt;height:10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" fillcolor="white [3201]" strokeweight=".5pt">
                <v:textbox>
                  <w:txbxContent>
                    <w:p w:rsidR="00905096" w:rsidRPr="00AD1D49" w:rsidRDefault="00905096">
                      <w:pPr>
                        <w:rPr>
                          <w:rFonts w:ascii="Twinkl" w:hAnsi="Twinkl"/>
                          <w:b/>
                          <w:sz w:val="28"/>
                          <w:u w:val="single"/>
                        </w:rPr>
                      </w:pPr>
                      <w:r w:rsidRPr="003A793F">
                        <w:rPr>
                          <w:rFonts w:ascii="Twinkl" w:hAnsi="Twinkl"/>
                          <w:b/>
                          <w:sz w:val="28"/>
                          <w:u w:val="single"/>
                        </w:rPr>
                        <w:t>Pupil Voice</w:t>
                      </w:r>
                      <w:r w:rsidR="00AD1D49">
                        <w:rPr>
                          <w:rFonts w:ascii="Twinkl" w:hAnsi="Twinkl"/>
                          <w:b/>
                          <w:sz w:val="28"/>
                          <w:u w:val="single"/>
                        </w:rPr>
                        <w:t xml:space="preserve"> </w:t>
                      </w:r>
                      <w:r w:rsidR="00AD1D49">
                        <w:rPr>
                          <w:rFonts w:ascii="Twinkl" w:hAnsi="Twinkl"/>
                          <w:b/>
                          <w:sz w:val="28"/>
                          <w:u w:val="single"/>
                        </w:rPr>
                        <w:br/>
                      </w:r>
                      <w:r w:rsidRPr="003A793F">
                        <w:rPr>
                          <w:rFonts w:ascii="Twinkl" w:hAnsi="Twinkl"/>
                          <w:sz w:val="28"/>
                        </w:rPr>
                        <w:t>Pupil conferences, suggestion boxes, worry boxes, question boxes (Term 6 PSHE/RSHE Year 6) RAG, Pupil voice, School council, pupils involved in recruitment process, special helpers/star of the day.</w:t>
                      </w:r>
                      <w:bookmarkStart w:id="1" w:name="_GoBack"/>
                      <w:bookmarkEnd w:id="1"/>
                    </w:p>
                  </w:txbxContent>
                </v:textbox>
              </v:shape>
            </w:pict>
          </mc:Fallback>
        </mc:AlternateContent>
      </w:r>
    </w:p>
    <w:p w:rsidR="0002752C" w:rsidRDefault="0002752C" w:rsidP="0002752C">
      <w:pPr>
        <w:tabs>
          <w:tab w:val="left" w:pos="8610"/>
        </w:tabs>
      </w:pPr>
    </w:p>
    <w:p w:rsidR="0002752C" w:rsidRDefault="0002752C" w:rsidP="0002752C">
      <w:pPr>
        <w:tabs>
          <w:tab w:val="left" w:pos="8610"/>
        </w:tabs>
      </w:pP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rPr>
      </w:pPr>
      <w:r w:rsidRPr="000A00C8">
        <w:rPr>
          <w:rFonts w:ascii="Twinkl" w:hAnsi="Twinkl"/>
          <w:color w:val="000000"/>
          <w:sz w:val="32"/>
        </w:rPr>
        <w:lastRenderedPageBreak/>
        <w:t>The following 5 areas contribute to our Personal Development curriculum across the school and suppo</w:t>
      </w:r>
      <w:r w:rsidR="0077520B" w:rsidRPr="000A00C8">
        <w:rPr>
          <w:rFonts w:ascii="Twinkl" w:hAnsi="Twinkl"/>
          <w:color w:val="000000"/>
          <w:sz w:val="32"/>
        </w:rPr>
        <w:t xml:space="preserve">rt the development of </w:t>
      </w:r>
      <w:r w:rsidR="00EA3E9E" w:rsidRPr="000A00C8">
        <w:rPr>
          <w:rFonts w:ascii="Twinkl" w:hAnsi="Twinkl"/>
          <w:color w:val="000000"/>
          <w:sz w:val="32"/>
        </w:rPr>
        <w:t>pupil’s</w:t>
      </w:r>
      <w:r w:rsidR="0077520B" w:rsidRPr="000A00C8">
        <w:rPr>
          <w:rFonts w:ascii="Twinkl" w:hAnsi="Twinkl"/>
          <w:color w:val="000000"/>
          <w:sz w:val="32"/>
        </w:rPr>
        <w:t xml:space="preserve"> personal development.</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rPr>
      </w:pPr>
      <w:r w:rsidRPr="000A00C8">
        <w:rPr>
          <w:rFonts w:ascii="Twinkl" w:hAnsi="Twinkl"/>
          <w:color w:val="000000"/>
          <w:sz w:val="32"/>
        </w:rPr>
        <w:t>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u w:val="single"/>
        </w:rPr>
      </w:pPr>
      <w:r w:rsidRPr="000A00C8">
        <w:rPr>
          <w:rStyle w:val="Strong"/>
          <w:rFonts w:ascii="Twinkl" w:hAnsi="Twinkl"/>
          <w:color w:val="000000"/>
          <w:sz w:val="32"/>
          <w:u w:val="single"/>
          <w:bdr w:val="none" w:sz="0" w:space="0" w:color="auto" w:frame="1"/>
        </w:rPr>
        <w:t>Developing: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rPr>
      </w:pPr>
      <w:r w:rsidRPr="000A00C8">
        <w:rPr>
          <w:rFonts w:ascii="Twinkl" w:hAnsi="Twinkl"/>
          <w:color w:val="000000"/>
          <w:sz w:val="32"/>
        </w:rPr>
        <w:t>o Responsible, respectful and active citizens who are able to play their part and become actively involved in public life as adults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rPr>
      </w:pPr>
      <w:r w:rsidRPr="000A00C8">
        <w:rPr>
          <w:rFonts w:ascii="Twinkl" w:hAnsi="Twinkl"/>
          <w:color w:val="000000"/>
          <w:sz w:val="32"/>
        </w:rPr>
        <w:t>o Pupils’ understanding of the fundamental British values of democracy, individual liberty, the rule of law and mutual respect and tolerance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rPr>
      </w:pPr>
      <w:r w:rsidRPr="000A00C8">
        <w:rPr>
          <w:rFonts w:ascii="Twinkl" w:hAnsi="Twinkl"/>
          <w:color w:val="000000"/>
          <w:sz w:val="32"/>
        </w:rPr>
        <w:t>o Pupils’ character, which Ofsted defines as a set of positive personal traits, dispositions and virtues that informs their motivation and guides their conduct so that they reflect wisely, learn eagerly, behave with integrity and cooperate consistently well with others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rPr>
      </w:pPr>
      <w:r w:rsidRPr="000A00C8">
        <w:rPr>
          <w:rFonts w:ascii="Twinkl" w:hAnsi="Twinkl"/>
          <w:color w:val="000000"/>
          <w:sz w:val="32"/>
        </w:rPr>
        <w:t>o Pupils’ confidence, resilience and knowledge so that they can keep themselves mentally healthy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rPr>
      </w:pPr>
      <w:r w:rsidRPr="000A00C8">
        <w:rPr>
          <w:rFonts w:ascii="Twinkl" w:hAnsi="Twinkl"/>
          <w:color w:val="000000"/>
          <w:sz w:val="32"/>
        </w:rPr>
        <w:t>o Pupils’ understanding of how to keep physically healthy, eat healthily and maintain an active lifestyle, including giving ample opportunities for pupils to be active during the school day and through extra-curricular activities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rPr>
      </w:pPr>
      <w:r w:rsidRPr="000A00C8">
        <w:rPr>
          <w:rFonts w:ascii="Twinkl" w:hAnsi="Twinkl"/>
          <w:color w:val="000000"/>
          <w:sz w:val="32"/>
        </w:rPr>
        <w:t>o Pupils’ age-appropriate understanding of healthy relationships through appropriate relationships and sex education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rPr>
      </w:pPr>
      <w:r w:rsidRPr="000A00C8">
        <w:rPr>
          <w:rFonts w:ascii="Twinkl" w:hAnsi="Twinkl"/>
          <w:color w:val="000000"/>
          <w:sz w:val="32"/>
        </w:rPr>
        <w:t>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u w:val="single"/>
        </w:rPr>
      </w:pPr>
      <w:r w:rsidRPr="000A00C8">
        <w:rPr>
          <w:rStyle w:val="Strong"/>
          <w:rFonts w:ascii="Twinkl" w:hAnsi="Twinkl"/>
          <w:color w:val="000000"/>
          <w:sz w:val="32"/>
          <w:u w:val="single"/>
          <w:bdr w:val="none" w:sz="0" w:space="0" w:color="auto" w:frame="1"/>
        </w:rPr>
        <w:t>Promoting: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rPr>
      </w:pPr>
      <w:r w:rsidRPr="000A00C8">
        <w:rPr>
          <w:rFonts w:ascii="Twinkl" w:hAnsi="Twinkl"/>
          <w:color w:val="000000"/>
          <w:sz w:val="32"/>
        </w:rPr>
        <w:t>o Equality of opportunity so that all pupils can thrive together, understanding that difference is a positive, not a negative, and that individual characteristics make people unique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rPr>
      </w:pPr>
      <w:r w:rsidRPr="000A00C8">
        <w:rPr>
          <w:rFonts w:ascii="Twinkl" w:hAnsi="Twinkl"/>
          <w:color w:val="000000"/>
          <w:sz w:val="32"/>
        </w:rPr>
        <w:t xml:space="preserve">o </w:t>
      </w:r>
      <w:proofErr w:type="gramStart"/>
      <w:r w:rsidRPr="000A00C8">
        <w:rPr>
          <w:rFonts w:ascii="Twinkl" w:hAnsi="Twinkl"/>
          <w:color w:val="000000"/>
          <w:sz w:val="32"/>
        </w:rPr>
        <w:t>An</w:t>
      </w:r>
      <w:proofErr w:type="gramEnd"/>
      <w:r w:rsidRPr="000A00C8">
        <w:rPr>
          <w:rFonts w:ascii="Twinkl" w:hAnsi="Twinkl"/>
          <w:color w:val="000000"/>
          <w:sz w:val="32"/>
        </w:rPr>
        <w:t xml:space="preserve"> inclusive environment that meets the needs of all pupils, irrespective of age, disability, gender reassignment, race, religion or belief, sex or sexual orientation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rPr>
      </w:pPr>
      <w:r w:rsidRPr="000A00C8">
        <w:rPr>
          <w:rFonts w:ascii="Twinkl" w:hAnsi="Twinkl"/>
          <w:color w:val="000000"/>
          <w:sz w:val="32"/>
        </w:rPr>
        <w:t>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u w:val="single"/>
        </w:rPr>
      </w:pPr>
      <w:r w:rsidRPr="000A00C8">
        <w:rPr>
          <w:rStyle w:val="Strong"/>
          <w:rFonts w:ascii="Twinkl" w:hAnsi="Twinkl"/>
          <w:color w:val="000000"/>
          <w:sz w:val="32"/>
          <w:u w:val="single"/>
          <w:bdr w:val="none" w:sz="0" w:space="0" w:color="auto" w:frame="1"/>
        </w:rPr>
        <w:t>Enabling: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rPr>
      </w:pPr>
      <w:r w:rsidRPr="000A00C8">
        <w:rPr>
          <w:rFonts w:ascii="Twinkl" w:hAnsi="Twinkl"/>
          <w:color w:val="000000"/>
          <w:sz w:val="32"/>
        </w:rPr>
        <w:t>o Pupils to recognise online and offline risks to their wellbeing – for example, risks from criminal and sexual exploitation, domestic abuse, female genital mutilation, forced marriage, substance misuse, gang activity, radicalisation and extremism – and making them aware of the support available to them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rPr>
      </w:pPr>
      <w:r w:rsidRPr="000A00C8">
        <w:rPr>
          <w:rFonts w:ascii="Twinkl" w:hAnsi="Twinkl"/>
          <w:color w:val="000000"/>
          <w:sz w:val="32"/>
        </w:rPr>
        <w:t>o Pupils to recognise the dangers of inappropriate use of mobile technology and social media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rPr>
      </w:pPr>
      <w:r w:rsidRPr="000A00C8">
        <w:rPr>
          <w:rFonts w:ascii="Twinkl" w:hAnsi="Twinkl"/>
          <w:color w:val="000000"/>
          <w:sz w:val="32"/>
        </w:rPr>
        <w:t>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u w:val="single"/>
        </w:rPr>
      </w:pPr>
      <w:r w:rsidRPr="000A00C8">
        <w:rPr>
          <w:rStyle w:val="Strong"/>
          <w:rFonts w:ascii="Twinkl" w:hAnsi="Twinkl"/>
          <w:color w:val="000000"/>
          <w:sz w:val="32"/>
          <w:u w:val="single"/>
          <w:bdr w:val="none" w:sz="0" w:space="0" w:color="auto" w:frame="1"/>
        </w:rPr>
        <w:t>Supporting: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rPr>
      </w:pPr>
      <w:r w:rsidRPr="000A00C8">
        <w:rPr>
          <w:rFonts w:ascii="Twinkl" w:hAnsi="Twinkl"/>
          <w:color w:val="000000"/>
          <w:sz w:val="32"/>
        </w:rPr>
        <w:t>o Readiness for the next phase of education, training or employment so that pupils are equipped to make the transition successfully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rPr>
      </w:pPr>
      <w:r w:rsidRPr="000A00C8">
        <w:rPr>
          <w:rFonts w:ascii="Twinkl" w:hAnsi="Twinkl"/>
          <w:color w:val="000000"/>
          <w:sz w:val="32"/>
        </w:rPr>
        <w:t>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u w:val="single"/>
        </w:rPr>
      </w:pPr>
      <w:r w:rsidRPr="000A00C8">
        <w:rPr>
          <w:rStyle w:val="Strong"/>
          <w:rFonts w:ascii="Twinkl" w:hAnsi="Twinkl"/>
          <w:color w:val="000000"/>
          <w:sz w:val="32"/>
          <w:u w:val="single"/>
          <w:bdr w:val="none" w:sz="0" w:space="0" w:color="auto" w:frame="1"/>
        </w:rPr>
        <w:t>Providing: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rPr>
      </w:pPr>
      <w:r w:rsidRPr="000A00C8">
        <w:rPr>
          <w:rFonts w:ascii="Twinkl" w:hAnsi="Twinkl"/>
          <w:color w:val="000000"/>
          <w:sz w:val="32"/>
        </w:rPr>
        <w:t xml:space="preserve">o </w:t>
      </w:r>
      <w:proofErr w:type="gramStart"/>
      <w:r w:rsidRPr="000A00C8">
        <w:rPr>
          <w:rFonts w:ascii="Twinkl" w:hAnsi="Twinkl"/>
          <w:color w:val="000000"/>
          <w:sz w:val="32"/>
        </w:rPr>
        <w:t>An</w:t>
      </w:r>
      <w:proofErr w:type="gramEnd"/>
      <w:r w:rsidRPr="000A00C8">
        <w:rPr>
          <w:rFonts w:ascii="Twinkl" w:hAnsi="Twinkl"/>
          <w:color w:val="000000"/>
          <w:sz w:val="32"/>
        </w:rPr>
        <w:t xml:space="preserve"> effective careers programme in line with the government’s statutory guidance on careers advice that offers pupils: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rPr>
      </w:pPr>
      <w:r w:rsidRPr="000A00C8">
        <w:rPr>
          <w:rFonts w:ascii="Twinkl" w:hAnsi="Twinkl"/>
          <w:color w:val="000000"/>
          <w:sz w:val="32"/>
        </w:rPr>
        <w:t>o Unbiased careers advice  </w:t>
      </w:r>
    </w:p>
    <w:p w:rsidR="0002752C" w:rsidRPr="000A00C8" w:rsidRDefault="0002752C" w:rsidP="0002752C">
      <w:pPr>
        <w:pStyle w:val="NormalWeb"/>
        <w:shd w:val="clear" w:color="auto" w:fill="FFFFFF"/>
        <w:spacing w:before="0" w:beforeAutospacing="0" w:after="0" w:afterAutospacing="0"/>
        <w:textAlignment w:val="top"/>
        <w:rPr>
          <w:rFonts w:ascii="Twinkl" w:hAnsi="Twinkl"/>
          <w:color w:val="000000"/>
          <w:sz w:val="32"/>
        </w:rPr>
      </w:pPr>
      <w:r w:rsidRPr="000A00C8">
        <w:rPr>
          <w:rFonts w:ascii="Twinkl" w:hAnsi="Twinkl"/>
          <w:color w:val="000000"/>
          <w:sz w:val="32"/>
        </w:rPr>
        <w:t>o Contact with employers/employees to encourage pupils to aspire, make good choices and understand what they need to do to reach and succeed in the careers to which they aspire</w:t>
      </w:r>
    </w:p>
    <w:p w:rsidR="0002752C" w:rsidRPr="000A00C8" w:rsidRDefault="0002752C" w:rsidP="0002752C">
      <w:pPr>
        <w:tabs>
          <w:tab w:val="left" w:pos="8610"/>
        </w:tabs>
        <w:rPr>
          <w:rFonts w:ascii="Twinkl" w:hAnsi="Twinkl"/>
          <w:sz w:val="28"/>
        </w:rPr>
      </w:pPr>
    </w:p>
    <w:sectPr w:rsidR="0002752C" w:rsidRPr="000A00C8" w:rsidSect="00345C82">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w:altName w:val="Times New Roman"/>
    <w:charset w:val="00"/>
    <w:family w:val="auto"/>
    <w:pitch w:val="variable"/>
    <w:sig w:usb0="00000001"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891194"/>
    <w:multiLevelType w:val="hybridMultilevel"/>
    <w:tmpl w:val="FCCA6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080"/>
    <w:rsid w:val="0002752C"/>
    <w:rsid w:val="00085B3E"/>
    <w:rsid w:val="000A00C8"/>
    <w:rsid w:val="000C23E8"/>
    <w:rsid w:val="000F1C75"/>
    <w:rsid w:val="001D55C4"/>
    <w:rsid w:val="00260AA8"/>
    <w:rsid w:val="00283EEB"/>
    <w:rsid w:val="00343732"/>
    <w:rsid w:val="00345C82"/>
    <w:rsid w:val="00376C0B"/>
    <w:rsid w:val="003A793F"/>
    <w:rsid w:val="00412F9A"/>
    <w:rsid w:val="00571F97"/>
    <w:rsid w:val="00634D7E"/>
    <w:rsid w:val="0077520B"/>
    <w:rsid w:val="007B21CE"/>
    <w:rsid w:val="007D4080"/>
    <w:rsid w:val="00905096"/>
    <w:rsid w:val="00A46329"/>
    <w:rsid w:val="00A472BE"/>
    <w:rsid w:val="00AD1D49"/>
    <w:rsid w:val="00B96009"/>
    <w:rsid w:val="00BA6380"/>
    <w:rsid w:val="00CA6920"/>
    <w:rsid w:val="00EA3E9E"/>
    <w:rsid w:val="00EB2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5563C"/>
  <w15:chartTrackingRefBased/>
  <w15:docId w15:val="{3317D6C3-4C93-4122-B86E-97C8E75CB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3EEB"/>
    <w:pPr>
      <w:ind w:left="720"/>
      <w:contextualSpacing/>
    </w:pPr>
  </w:style>
  <w:style w:type="paragraph" w:styleId="NormalWeb">
    <w:name w:val="Normal (Web)"/>
    <w:basedOn w:val="Normal"/>
    <w:uiPriority w:val="99"/>
    <w:semiHidden/>
    <w:unhideWhenUsed/>
    <w:rsid w:val="000275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275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779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F629B-7E4D-4724-AFC4-0066455E6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369</Words>
  <Characters>2107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Nicholls</dc:creator>
  <cp:keywords/>
  <dc:description/>
  <cp:lastModifiedBy>Sarah Franklin</cp:lastModifiedBy>
  <cp:revision>2</cp:revision>
  <dcterms:created xsi:type="dcterms:W3CDTF">2024-12-02T10:18:00Z</dcterms:created>
  <dcterms:modified xsi:type="dcterms:W3CDTF">2024-12-02T10:18:00Z</dcterms:modified>
</cp:coreProperties>
</file>